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82A31" w:rsidRPr="00FC2DD9" w:rsidRDefault="00482A3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901FB" w:rsidRPr="00FC2DD9" w:rsidRDefault="00482A31" w:rsidP="00C901FB">
      <w:pPr>
        <w:spacing w:line="360" w:lineRule="auto"/>
        <w:ind w:left="1900" w:right="1760" w:firstLine="547"/>
        <w:rPr>
          <w:rFonts w:eastAsia="Times New Roman"/>
          <w:b/>
          <w:sz w:val="28"/>
        </w:rPr>
      </w:pPr>
      <w:r w:rsidRPr="00FC2DD9">
        <w:rPr>
          <w:rFonts w:eastAsia="Times New Roman"/>
          <w:b/>
          <w:sz w:val="28"/>
        </w:rPr>
        <w:t xml:space="preserve">Regulamin rekrutacji </w:t>
      </w:r>
      <w:r w:rsidR="00D00E6E" w:rsidRPr="00FC2DD9">
        <w:rPr>
          <w:rFonts w:eastAsia="Times New Roman"/>
          <w:b/>
          <w:sz w:val="28"/>
        </w:rPr>
        <w:t xml:space="preserve">i udziału </w:t>
      </w:r>
      <w:r w:rsidRPr="00FC2DD9">
        <w:rPr>
          <w:rFonts w:eastAsia="Times New Roman"/>
          <w:b/>
          <w:sz w:val="28"/>
        </w:rPr>
        <w:t xml:space="preserve"> </w:t>
      </w:r>
      <w:r w:rsidR="007935AA" w:rsidRPr="00FC2DD9">
        <w:rPr>
          <w:rFonts w:eastAsia="Times New Roman"/>
          <w:b/>
          <w:sz w:val="28"/>
        </w:rPr>
        <w:t>w projekcie</w:t>
      </w:r>
      <w:r w:rsidRPr="00FC2DD9">
        <w:rPr>
          <w:rFonts w:eastAsia="Times New Roman"/>
          <w:b/>
          <w:sz w:val="28"/>
        </w:rPr>
        <w:t>:</w:t>
      </w:r>
    </w:p>
    <w:p w:rsidR="004D1AA8" w:rsidRPr="00FC2DD9" w:rsidRDefault="00A248AC" w:rsidP="007935AA">
      <w:pPr>
        <w:spacing w:line="360" w:lineRule="auto"/>
        <w:ind w:right="-12"/>
        <w:jc w:val="center"/>
        <w:rPr>
          <w:rFonts w:asciiTheme="minorHAnsi" w:hAnsiTheme="minorHAnsi"/>
          <w:bCs/>
          <w:sz w:val="28"/>
          <w:szCs w:val="28"/>
        </w:rPr>
      </w:pPr>
      <w:r w:rsidRPr="00FC2DD9">
        <w:rPr>
          <w:rFonts w:asciiTheme="minorHAnsi" w:eastAsia="Times New Roman" w:hAnsiTheme="minorHAnsi"/>
          <w:b/>
          <w:sz w:val="28"/>
          <w:szCs w:val="28"/>
        </w:rPr>
        <w:t>„</w:t>
      </w:r>
      <w:r w:rsidR="004D1AA8" w:rsidRPr="00FC2DD9">
        <w:rPr>
          <w:rFonts w:asciiTheme="minorHAnsi" w:hAnsiTheme="minorHAnsi"/>
          <w:b/>
          <w:bCs/>
          <w:i/>
          <w:iCs/>
          <w:sz w:val="28"/>
          <w:szCs w:val="28"/>
        </w:rPr>
        <w:t>Umiejętności praktyczne źródłem mobilności zawodowej</w:t>
      </w:r>
      <w:r w:rsidR="000A459E" w:rsidRPr="00FC2DD9">
        <w:rPr>
          <w:rFonts w:asciiTheme="minorHAnsi" w:eastAsia="Times New Roman" w:hAnsiTheme="minorHAnsi"/>
          <w:b/>
          <w:sz w:val="28"/>
          <w:szCs w:val="28"/>
        </w:rPr>
        <w:t>”</w:t>
      </w:r>
      <w:r w:rsidR="000A459E" w:rsidRPr="00FC2DD9">
        <w:rPr>
          <w:rFonts w:asciiTheme="minorHAnsi" w:hAnsiTheme="minorHAnsi"/>
          <w:bCs/>
          <w:sz w:val="28"/>
          <w:szCs w:val="28"/>
        </w:rPr>
        <w:t xml:space="preserve"> </w:t>
      </w:r>
    </w:p>
    <w:p w:rsidR="00482A31" w:rsidRPr="00FC2DD9" w:rsidRDefault="000A459E" w:rsidP="007935AA">
      <w:pPr>
        <w:spacing w:line="360" w:lineRule="auto"/>
        <w:ind w:right="-11"/>
        <w:contextualSpacing/>
        <w:jc w:val="center"/>
        <w:rPr>
          <w:rFonts w:eastAsia="Times New Roman"/>
          <w:b/>
          <w:sz w:val="28"/>
          <w:szCs w:val="28"/>
        </w:rPr>
      </w:pPr>
      <w:r w:rsidRPr="00FC2DD9">
        <w:rPr>
          <w:b/>
          <w:bCs/>
          <w:sz w:val="28"/>
          <w:szCs w:val="28"/>
        </w:rPr>
        <w:t>numer:</w:t>
      </w:r>
      <w:r w:rsidRPr="00FC2DD9">
        <w:rPr>
          <w:rStyle w:val="apple-converted-space"/>
          <w:b/>
          <w:bCs/>
          <w:sz w:val="28"/>
          <w:szCs w:val="28"/>
        </w:rPr>
        <w:t> </w:t>
      </w:r>
      <w:r w:rsidR="004D1AA8" w:rsidRPr="00FC2DD9">
        <w:rPr>
          <w:rFonts w:asciiTheme="minorHAnsi" w:hAnsiTheme="minorHAnsi"/>
          <w:b/>
          <w:bCs/>
          <w:sz w:val="28"/>
          <w:szCs w:val="28"/>
        </w:rPr>
        <w:t>2016-1-PL01-KA102-023692</w:t>
      </w:r>
    </w:p>
    <w:p w:rsidR="004D1AA8" w:rsidRPr="00FC2DD9" w:rsidRDefault="00A248AC" w:rsidP="007935AA">
      <w:pPr>
        <w:spacing w:line="360" w:lineRule="auto"/>
        <w:ind w:left="357" w:right="357"/>
        <w:contextualSpacing/>
        <w:jc w:val="center"/>
        <w:rPr>
          <w:rFonts w:eastAsia="Times New Roman"/>
          <w:b/>
          <w:sz w:val="28"/>
        </w:rPr>
      </w:pPr>
      <w:r w:rsidRPr="00FC2DD9">
        <w:rPr>
          <w:rFonts w:eastAsia="Times New Roman"/>
          <w:b/>
          <w:sz w:val="28"/>
        </w:rPr>
        <w:t>realizowanego w okresie 01.09.2016</w:t>
      </w:r>
      <w:r w:rsidR="000A459E" w:rsidRPr="00FC2DD9">
        <w:rPr>
          <w:rFonts w:eastAsia="Times New Roman"/>
          <w:b/>
          <w:sz w:val="28"/>
        </w:rPr>
        <w:t xml:space="preserve"> </w:t>
      </w:r>
      <w:r w:rsidR="004D1AA8" w:rsidRPr="00FC2DD9">
        <w:rPr>
          <w:rFonts w:eastAsia="Times New Roman"/>
          <w:b/>
          <w:sz w:val="28"/>
        </w:rPr>
        <w:t>- 30.06</w:t>
      </w:r>
      <w:r w:rsidRPr="00FC2DD9">
        <w:rPr>
          <w:rFonts w:eastAsia="Times New Roman"/>
          <w:b/>
          <w:sz w:val="28"/>
        </w:rPr>
        <w:t>.2018</w:t>
      </w:r>
      <w:r w:rsidR="00482A31" w:rsidRPr="00FC2DD9">
        <w:rPr>
          <w:rFonts w:eastAsia="Times New Roman"/>
          <w:b/>
          <w:sz w:val="28"/>
        </w:rPr>
        <w:t xml:space="preserve"> roku </w:t>
      </w:r>
    </w:p>
    <w:p w:rsidR="007935AA" w:rsidRPr="00FC2DD9" w:rsidRDefault="004D1AA8" w:rsidP="007935AA">
      <w:pPr>
        <w:spacing w:line="360" w:lineRule="auto"/>
        <w:ind w:left="360" w:right="360"/>
        <w:jc w:val="center"/>
        <w:rPr>
          <w:rFonts w:asciiTheme="minorHAnsi" w:hAnsiTheme="minorHAnsi"/>
          <w:b/>
          <w:sz w:val="28"/>
          <w:szCs w:val="28"/>
        </w:rPr>
      </w:pPr>
      <w:r w:rsidRPr="00FC2DD9">
        <w:rPr>
          <w:rFonts w:asciiTheme="minorHAnsi" w:hAnsiTheme="minorHAnsi"/>
          <w:b/>
          <w:sz w:val="28"/>
          <w:szCs w:val="28"/>
        </w:rPr>
        <w:t xml:space="preserve">ze środków Europejskiego Funduszu Społecznego, </w:t>
      </w:r>
    </w:p>
    <w:p w:rsidR="00C901FB" w:rsidRPr="00FC2DD9" w:rsidRDefault="004D1AA8" w:rsidP="007935AA">
      <w:pPr>
        <w:spacing w:line="360" w:lineRule="auto"/>
        <w:ind w:left="360" w:right="360"/>
        <w:jc w:val="center"/>
        <w:rPr>
          <w:rFonts w:asciiTheme="minorHAnsi" w:hAnsiTheme="minorHAnsi"/>
          <w:b/>
          <w:sz w:val="28"/>
          <w:szCs w:val="28"/>
        </w:rPr>
      </w:pPr>
      <w:r w:rsidRPr="00FC2DD9">
        <w:rPr>
          <w:rFonts w:asciiTheme="minorHAnsi" w:hAnsiTheme="minorHAnsi"/>
          <w:b/>
          <w:sz w:val="28"/>
          <w:szCs w:val="28"/>
        </w:rPr>
        <w:t xml:space="preserve">Programu Operacyjnego Wiedza Edukacja Rozwój (PO WER) </w:t>
      </w:r>
    </w:p>
    <w:p w:rsidR="004D1AA8" w:rsidRPr="00FC2DD9" w:rsidRDefault="004D1AA8" w:rsidP="007935AA">
      <w:pPr>
        <w:spacing w:line="360" w:lineRule="auto"/>
        <w:ind w:left="360" w:right="360"/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FC2DD9">
        <w:rPr>
          <w:rFonts w:asciiTheme="minorHAnsi" w:hAnsiTheme="minorHAnsi"/>
          <w:b/>
          <w:sz w:val="28"/>
          <w:szCs w:val="28"/>
        </w:rPr>
        <w:t>w ramach projektu „Staże zagraniczne dla uczniów i absolwentów szkół zawodowych oraz mobilność kadry kształcenia zawodowego”</w:t>
      </w:r>
      <w:r w:rsidRPr="00FC2DD9">
        <w:rPr>
          <w:rFonts w:asciiTheme="minorHAnsi" w:eastAsia="Times New Roman" w:hAnsiTheme="minorHAnsi"/>
          <w:b/>
          <w:sz w:val="28"/>
          <w:szCs w:val="28"/>
        </w:rPr>
        <w:t>.</w:t>
      </w:r>
    </w:p>
    <w:p w:rsidR="00482A31" w:rsidRPr="00FC2DD9" w:rsidRDefault="00482A31">
      <w:pPr>
        <w:spacing w:line="38" w:lineRule="exact"/>
        <w:rPr>
          <w:rFonts w:eastAsia="Times New Roman"/>
          <w:sz w:val="24"/>
        </w:rPr>
      </w:pPr>
    </w:p>
    <w:p w:rsidR="00240D4E" w:rsidRPr="00FC2DD9" w:rsidRDefault="00240D4E" w:rsidP="00240D4E">
      <w:pPr>
        <w:jc w:val="center"/>
        <w:rPr>
          <w:b/>
        </w:rPr>
      </w:pPr>
      <w:r w:rsidRPr="00FC2DD9">
        <w:rPr>
          <w:b/>
        </w:rPr>
        <w:t>§1</w:t>
      </w:r>
    </w:p>
    <w:p w:rsidR="00240D4E" w:rsidRPr="00FC2DD9" w:rsidRDefault="00240D4E" w:rsidP="00240D4E">
      <w:pPr>
        <w:jc w:val="center"/>
        <w:rPr>
          <w:b/>
        </w:rPr>
      </w:pPr>
      <w:r w:rsidRPr="00FC2DD9">
        <w:rPr>
          <w:b/>
        </w:rPr>
        <w:t>DEFINICJE</w:t>
      </w:r>
    </w:p>
    <w:p w:rsidR="00240D4E" w:rsidRPr="00FC2DD9" w:rsidRDefault="00240D4E" w:rsidP="00240D4E">
      <w:pPr>
        <w:tabs>
          <w:tab w:val="left" w:pos="142"/>
          <w:tab w:val="left" w:pos="284"/>
        </w:tabs>
        <w:ind w:right="360"/>
        <w:textAlignment w:val="baseline"/>
        <w:rPr>
          <w:rFonts w:eastAsia="Times New Roman"/>
        </w:rPr>
      </w:pPr>
    </w:p>
    <w:p w:rsidR="00240D4E" w:rsidRPr="00FC2DD9" w:rsidRDefault="00240D4E" w:rsidP="00393976">
      <w:pPr>
        <w:numPr>
          <w:ilvl w:val="0"/>
          <w:numId w:val="8"/>
        </w:numPr>
        <w:tabs>
          <w:tab w:val="clear" w:pos="720"/>
          <w:tab w:val="num" w:pos="284"/>
        </w:tabs>
        <w:ind w:left="360" w:right="36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Ilekroć w niniejszym Regulaminie jest mowa o:</w:t>
      </w:r>
    </w:p>
    <w:p w:rsidR="00240D4E" w:rsidRPr="00FC2DD9" w:rsidRDefault="00240D4E" w:rsidP="00393976">
      <w:pPr>
        <w:shd w:val="clear" w:color="auto" w:fill="FFFFFF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a)    </w:t>
      </w:r>
      <w:r w:rsidRPr="00FC2DD9">
        <w:rPr>
          <w:rFonts w:eastAsia="Times New Roman"/>
          <w:b/>
          <w:bCs/>
        </w:rPr>
        <w:t>Projekcie</w:t>
      </w:r>
      <w:r w:rsidRPr="00FC2DD9">
        <w:rPr>
          <w:rFonts w:eastAsia="Times New Roman"/>
        </w:rPr>
        <w:t> – nal</w:t>
      </w:r>
      <w:r w:rsidR="00882B5B" w:rsidRPr="00FC2DD9">
        <w:rPr>
          <w:rFonts w:eastAsia="Times New Roman"/>
        </w:rPr>
        <w:t>eży przez to rozumieć projekt pt.</w:t>
      </w:r>
      <w:r w:rsidRPr="00FC2DD9">
        <w:rPr>
          <w:rFonts w:eastAsia="Times New Roman"/>
        </w:rPr>
        <w:t xml:space="preserve"> </w:t>
      </w:r>
      <w:r w:rsidRPr="00FC2DD9">
        <w:rPr>
          <w:rFonts w:eastAsia="Times New Roman"/>
          <w:b/>
        </w:rPr>
        <w:t>„</w:t>
      </w:r>
      <w:r w:rsidR="00882B5B" w:rsidRPr="00FC2DD9">
        <w:rPr>
          <w:rFonts w:asciiTheme="minorHAnsi" w:hAnsiTheme="minorHAnsi"/>
          <w:b/>
          <w:bCs/>
          <w:i/>
          <w:iCs/>
        </w:rPr>
        <w:t>Umiejętności praktyczne źródłem mobilności zawodowej</w:t>
      </w:r>
      <w:r w:rsidRPr="00FC2DD9">
        <w:rPr>
          <w:rFonts w:asciiTheme="minorHAnsi" w:eastAsia="Times New Roman" w:hAnsiTheme="minorHAnsi"/>
          <w:b/>
          <w:bCs/>
        </w:rPr>
        <w:t>” </w:t>
      </w:r>
      <w:r w:rsidRPr="00FC2DD9">
        <w:rPr>
          <w:rFonts w:eastAsia="Times New Roman"/>
        </w:rPr>
        <w:t xml:space="preserve">realizowany </w:t>
      </w:r>
      <w:r w:rsidR="00882B5B" w:rsidRPr="00FC2DD9">
        <w:rPr>
          <w:rFonts w:eastAsia="Times New Roman"/>
        </w:rPr>
        <w:t xml:space="preserve">ze środków Europejskiego Funduszu Społecznego, Programu Operacyjnego Wiedza Edukacja Rozwój </w:t>
      </w:r>
      <w:r w:rsidRPr="00FC2DD9">
        <w:rPr>
          <w:rFonts w:eastAsia="Times New Roman"/>
        </w:rPr>
        <w:t xml:space="preserve">w ramach </w:t>
      </w:r>
      <w:r w:rsidR="00882B5B" w:rsidRPr="00FC2DD9">
        <w:rPr>
          <w:rFonts w:eastAsia="Times New Roman"/>
        </w:rPr>
        <w:t xml:space="preserve">projektu „Staże zagraniczne dla uczniów i absolwentów szkół zawodowych oraz mobilność kadry kształcenia zawodowego”. </w:t>
      </w:r>
    </w:p>
    <w:p w:rsidR="00240D4E" w:rsidRPr="00FC2DD9" w:rsidRDefault="00240D4E" w:rsidP="00393976">
      <w:pPr>
        <w:tabs>
          <w:tab w:val="left" w:pos="142"/>
          <w:tab w:val="left" w:pos="284"/>
        </w:tabs>
        <w:ind w:right="12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b)   </w:t>
      </w:r>
      <w:r w:rsidRPr="00FC2DD9">
        <w:rPr>
          <w:rFonts w:eastAsia="Times New Roman"/>
          <w:b/>
          <w:bCs/>
        </w:rPr>
        <w:t>Beneficjencie</w:t>
      </w:r>
      <w:r w:rsidRPr="00FC2DD9">
        <w:rPr>
          <w:rFonts w:eastAsia="Times New Roman"/>
        </w:rPr>
        <w:t xml:space="preserve"> – należy przez to rozumieć  w  Zespół Szkół </w:t>
      </w:r>
      <w:r w:rsidR="00FC291C" w:rsidRPr="00FC2DD9">
        <w:rPr>
          <w:rFonts w:eastAsia="Times New Roman"/>
        </w:rPr>
        <w:t>Ponadgimnazjalnych</w:t>
      </w:r>
      <w:r w:rsidR="00882B5B" w:rsidRPr="00FC2DD9">
        <w:rPr>
          <w:rFonts w:eastAsia="Times New Roman"/>
        </w:rPr>
        <w:t xml:space="preserve"> Nr 1 </w:t>
      </w:r>
      <w:r w:rsidRPr="00FC2DD9">
        <w:rPr>
          <w:rFonts w:eastAsia="Times New Roman"/>
        </w:rPr>
        <w:t>w Tomaszowie Mazowieckim</w:t>
      </w:r>
      <w:r w:rsidR="00144D83">
        <w:rPr>
          <w:rFonts w:eastAsia="Times New Roman"/>
        </w:rPr>
        <w:t xml:space="preserve"> (w skrócie ZSP N</w:t>
      </w:r>
      <w:r w:rsidR="004822EC" w:rsidRPr="00FC2DD9">
        <w:rPr>
          <w:rFonts w:eastAsia="Times New Roman"/>
        </w:rPr>
        <w:t>r 1)</w:t>
      </w:r>
      <w:r w:rsidRPr="00FC2DD9">
        <w:rPr>
          <w:rFonts w:eastAsia="Times New Roman"/>
        </w:rPr>
        <w:t xml:space="preserve"> przy ul. Św. Antoniego 29. </w:t>
      </w:r>
    </w:p>
    <w:p w:rsidR="00556D36" w:rsidRDefault="00240D4E" w:rsidP="00393976">
      <w:pPr>
        <w:shd w:val="clear" w:color="auto" w:fill="FFFFFF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c)    </w:t>
      </w:r>
      <w:r w:rsidRPr="00FC2DD9">
        <w:rPr>
          <w:rFonts w:eastAsia="Times New Roman"/>
          <w:b/>
          <w:bCs/>
        </w:rPr>
        <w:t>Procesie rekrutacji</w:t>
      </w:r>
      <w:r w:rsidRPr="00FC2DD9">
        <w:rPr>
          <w:rFonts w:eastAsia="Times New Roman"/>
        </w:rPr>
        <w:t> – rozumie się przez to prowadzenie postępowania</w:t>
      </w:r>
      <w:r w:rsidR="00882B5B" w:rsidRPr="00FC2DD9">
        <w:rPr>
          <w:rFonts w:eastAsia="Times New Roman"/>
        </w:rPr>
        <w:t xml:space="preserve"> w sprawie przyjęcia do udziału</w:t>
      </w:r>
      <w:r w:rsidR="007E2005" w:rsidRPr="00FC2DD9">
        <w:rPr>
          <w:rFonts w:eastAsia="Times New Roman"/>
        </w:rPr>
        <w:t xml:space="preserve"> </w:t>
      </w:r>
      <w:r w:rsidRPr="00FC2DD9">
        <w:rPr>
          <w:rFonts w:eastAsia="Times New Roman"/>
        </w:rPr>
        <w:t xml:space="preserve">w projekcie </w:t>
      </w:r>
      <w:r w:rsidR="00882B5B" w:rsidRPr="00FC2DD9">
        <w:rPr>
          <w:rFonts w:eastAsia="Times New Roman"/>
        </w:rPr>
        <w:t xml:space="preserve">uczniów klas trzecich Technikum Informatycznego, Technikum Mechatronicznego, Technikum Hotelarskiego </w:t>
      </w:r>
    </w:p>
    <w:p w:rsidR="00240D4E" w:rsidRPr="00FC2DD9" w:rsidRDefault="00882B5B" w:rsidP="00393976">
      <w:pPr>
        <w:shd w:val="clear" w:color="auto" w:fill="FFFFFF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w Zespole Szkół Ponadgimnazjalnych Nr 1 w Tomaszowie Mazowieckim.</w:t>
      </w:r>
    </w:p>
    <w:p w:rsidR="00240D4E" w:rsidRPr="00FC2DD9" w:rsidRDefault="00240D4E" w:rsidP="00393976">
      <w:pPr>
        <w:shd w:val="clear" w:color="auto" w:fill="FFFFFF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d)    </w:t>
      </w:r>
      <w:r w:rsidRPr="00FC2DD9">
        <w:rPr>
          <w:rFonts w:eastAsia="Times New Roman"/>
          <w:b/>
          <w:bCs/>
        </w:rPr>
        <w:t>Uczestniczce/Uczestniku </w:t>
      </w:r>
      <w:r w:rsidRPr="00FC2DD9">
        <w:rPr>
          <w:rFonts w:eastAsia="Times New Roman"/>
        </w:rPr>
        <w:t xml:space="preserve">– należy </w:t>
      </w:r>
      <w:r w:rsidR="004822EC" w:rsidRPr="00FC2DD9">
        <w:rPr>
          <w:rFonts w:eastAsia="Times New Roman"/>
        </w:rPr>
        <w:t xml:space="preserve">rozumieć </w:t>
      </w:r>
      <w:r w:rsidRPr="00FC2DD9">
        <w:rPr>
          <w:rFonts w:eastAsia="Times New Roman"/>
        </w:rPr>
        <w:t xml:space="preserve">przez to </w:t>
      </w:r>
      <w:r w:rsidR="004822EC" w:rsidRPr="00FC2DD9">
        <w:rPr>
          <w:rFonts w:eastAsia="Times New Roman"/>
        </w:rPr>
        <w:t>uczennicę/ucznia ZSP Nr 1</w:t>
      </w:r>
      <w:r w:rsidRPr="00FC2DD9">
        <w:rPr>
          <w:rFonts w:eastAsia="Times New Roman"/>
        </w:rPr>
        <w:t xml:space="preserve">,  </w:t>
      </w:r>
      <w:r w:rsidR="004822EC" w:rsidRPr="00FC2DD9">
        <w:rPr>
          <w:rFonts w:eastAsia="Times New Roman"/>
        </w:rPr>
        <w:t>która/y spełnia</w:t>
      </w:r>
      <w:r w:rsidRPr="00FC2DD9">
        <w:rPr>
          <w:rFonts w:eastAsia="Times New Roman"/>
        </w:rPr>
        <w:t xml:space="preserve"> wymogi określone w Regulami</w:t>
      </w:r>
      <w:r w:rsidR="004822EC" w:rsidRPr="00FC2DD9">
        <w:rPr>
          <w:rFonts w:eastAsia="Times New Roman"/>
        </w:rPr>
        <w:t>nie, została/ł zakwalifikowana/y</w:t>
      </w:r>
      <w:r w:rsidRPr="00FC2DD9">
        <w:rPr>
          <w:rFonts w:eastAsia="Times New Roman"/>
        </w:rPr>
        <w:t xml:space="preserve"> do udziału </w:t>
      </w:r>
      <w:r w:rsidR="004822EC" w:rsidRPr="00FC2DD9">
        <w:rPr>
          <w:rFonts w:eastAsia="Times New Roman"/>
        </w:rPr>
        <w:t>w Projekcie, dostarczyła/ł</w:t>
      </w:r>
      <w:r w:rsidRPr="00FC2DD9">
        <w:rPr>
          <w:rFonts w:eastAsia="Times New Roman"/>
        </w:rPr>
        <w:t xml:space="preserve"> wypełniony i podpisany ko</w:t>
      </w:r>
      <w:r w:rsidR="007A1EEE">
        <w:rPr>
          <w:rFonts w:eastAsia="Times New Roman"/>
        </w:rPr>
        <w:t xml:space="preserve">mplet dokumentów rekrutacyjnych zgodnie z listą kontrolną. </w:t>
      </w:r>
    </w:p>
    <w:p w:rsidR="004062B7" w:rsidRPr="00FC2DD9" w:rsidRDefault="004062B7" w:rsidP="00556D36">
      <w:pPr>
        <w:jc w:val="both"/>
      </w:pPr>
    </w:p>
    <w:p w:rsidR="004062B7" w:rsidRPr="00FC2DD9" w:rsidRDefault="00240D4E" w:rsidP="004062B7">
      <w:pPr>
        <w:jc w:val="center"/>
        <w:rPr>
          <w:b/>
        </w:rPr>
      </w:pPr>
      <w:r w:rsidRPr="00FC2DD9">
        <w:rPr>
          <w:b/>
        </w:rPr>
        <w:t>§2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POSTANOWIENIA OGÓLNE</w:t>
      </w:r>
    </w:p>
    <w:p w:rsidR="00D00E6E" w:rsidRPr="00FC2DD9" w:rsidRDefault="004062B7" w:rsidP="00D00E6E">
      <w:pPr>
        <w:shd w:val="clear" w:color="auto" w:fill="FFFFFF"/>
        <w:spacing w:line="326" w:lineRule="atLeast"/>
        <w:jc w:val="center"/>
        <w:textAlignment w:val="baseline"/>
        <w:rPr>
          <w:rFonts w:eastAsia="Times New Roman"/>
        </w:rPr>
      </w:pPr>
      <w:r w:rsidRPr="00FC2DD9">
        <w:t xml:space="preserve">    </w:t>
      </w:r>
    </w:p>
    <w:p w:rsidR="00EF4963" w:rsidRPr="00FC2DD9" w:rsidRDefault="00D00E6E" w:rsidP="00393976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Projekt</w:t>
      </w:r>
      <w:r w:rsidR="00EF4963" w:rsidRPr="00FC2DD9">
        <w:rPr>
          <w:rFonts w:eastAsia="Times New Roman"/>
        </w:rPr>
        <w:t xml:space="preserve"> </w:t>
      </w:r>
      <w:r w:rsidR="00D56A2D" w:rsidRPr="00FC2DD9">
        <w:rPr>
          <w:rFonts w:eastAsia="Times New Roman"/>
          <w:b/>
        </w:rPr>
        <w:t>„</w:t>
      </w:r>
      <w:r w:rsidR="00F4131C" w:rsidRPr="00FC2DD9">
        <w:rPr>
          <w:rFonts w:asciiTheme="minorHAnsi" w:hAnsiTheme="minorHAnsi"/>
          <w:b/>
          <w:bCs/>
          <w:i/>
          <w:iCs/>
        </w:rPr>
        <w:t>Umiejętności praktyczne źródłem mobilności zawodowej</w:t>
      </w:r>
      <w:r w:rsidRPr="00FC2DD9">
        <w:rPr>
          <w:rFonts w:eastAsia="Times New Roman"/>
        </w:rPr>
        <w:t>”</w:t>
      </w:r>
      <w:r w:rsidRPr="00FC2DD9">
        <w:rPr>
          <w:bCs/>
        </w:rPr>
        <w:t xml:space="preserve"> nr:</w:t>
      </w:r>
      <w:r w:rsidRPr="00FC2DD9">
        <w:rPr>
          <w:rStyle w:val="apple-converted-space"/>
          <w:bCs/>
        </w:rPr>
        <w:t> </w:t>
      </w:r>
      <w:r w:rsidR="00F4131C" w:rsidRPr="00FC2DD9">
        <w:rPr>
          <w:rFonts w:asciiTheme="minorHAnsi" w:hAnsiTheme="minorHAnsi"/>
          <w:b/>
          <w:bCs/>
        </w:rPr>
        <w:t>2016-1-PL01-KA102-023692</w:t>
      </w:r>
      <w:r w:rsidRPr="00FC2DD9">
        <w:rPr>
          <w:bCs/>
        </w:rPr>
        <w:t xml:space="preserve">, </w:t>
      </w:r>
      <w:r w:rsidRPr="00FC2DD9">
        <w:rPr>
          <w:rFonts w:eastAsia="Times New Roman"/>
        </w:rPr>
        <w:t> zwany dalej Projektem, realizowany jest przez </w:t>
      </w:r>
      <w:r w:rsidR="00CF42F2">
        <w:rPr>
          <w:rFonts w:eastAsia="Times New Roman"/>
        </w:rPr>
        <w:t xml:space="preserve">ZSP Nr 1 </w:t>
      </w:r>
      <w:r w:rsidR="00D56A2D" w:rsidRPr="00FC2DD9">
        <w:rPr>
          <w:rFonts w:eastAsia="Times New Roman"/>
        </w:rPr>
        <w:t>w Tomaszowie Mazowieckim przy ul. Św. Antoniego 29</w:t>
      </w:r>
      <w:r w:rsidRPr="00FC2DD9">
        <w:rPr>
          <w:rFonts w:eastAsia="Times New Roman"/>
        </w:rPr>
        <w:t>, na podstawie umowy zawartej pomiędzy Fundacją Rozwoju Systemu Edukacji (FRSE) z siedzibą w Warszawie przy ul. M</w:t>
      </w:r>
      <w:r w:rsidR="00CF42F2">
        <w:rPr>
          <w:rFonts w:eastAsia="Times New Roman"/>
        </w:rPr>
        <w:t xml:space="preserve">okotowskiej 43, </w:t>
      </w:r>
      <w:r w:rsidR="00D56A2D" w:rsidRPr="00FC2DD9">
        <w:rPr>
          <w:rFonts w:eastAsia="Times New Roman"/>
        </w:rPr>
        <w:t>za zgodą</w:t>
      </w:r>
      <w:r w:rsidR="00CF42F2">
        <w:rPr>
          <w:rFonts w:eastAsia="Times New Roman"/>
        </w:rPr>
        <w:t xml:space="preserve"> Zarządu Powiatu Tomaszowskiego</w:t>
      </w:r>
      <w:r w:rsidR="00EF4963" w:rsidRPr="00FC2DD9">
        <w:rPr>
          <w:rFonts w:eastAsia="Times New Roman"/>
        </w:rPr>
        <w:t xml:space="preserve"> </w:t>
      </w:r>
      <w:r w:rsidR="00D56A2D" w:rsidRPr="00FC2DD9">
        <w:rPr>
          <w:rFonts w:eastAsia="Times New Roman"/>
        </w:rPr>
        <w:t xml:space="preserve">zgodnie z </w:t>
      </w:r>
      <w:proofErr w:type="spellStart"/>
      <w:r w:rsidR="00D56A2D" w:rsidRPr="00FC2DD9">
        <w:rPr>
          <w:sz w:val="22"/>
          <w:szCs w:val="22"/>
        </w:rPr>
        <w:t>z</w:t>
      </w:r>
      <w:proofErr w:type="spellEnd"/>
      <w:r w:rsidR="00D56A2D" w:rsidRPr="00FC2DD9">
        <w:rPr>
          <w:sz w:val="22"/>
          <w:szCs w:val="22"/>
        </w:rPr>
        <w:t xml:space="preserve"> uchwałą    nr </w:t>
      </w:r>
      <w:r w:rsidR="007A1EEE">
        <w:rPr>
          <w:sz w:val="22"/>
          <w:szCs w:val="22"/>
        </w:rPr>
        <w:t>375/2016 z dnia 07.06</w:t>
      </w:r>
      <w:r w:rsidR="00D56A2D" w:rsidRPr="00FC2DD9">
        <w:rPr>
          <w:sz w:val="22"/>
          <w:szCs w:val="22"/>
        </w:rPr>
        <w:t>.</w:t>
      </w:r>
      <w:r w:rsidR="007A1EEE">
        <w:rPr>
          <w:sz w:val="22"/>
          <w:szCs w:val="22"/>
        </w:rPr>
        <w:t>2016</w:t>
      </w:r>
      <w:r w:rsidR="00D56A2D" w:rsidRPr="00FC2DD9">
        <w:rPr>
          <w:sz w:val="22"/>
          <w:szCs w:val="22"/>
        </w:rPr>
        <w:t xml:space="preserve">r. </w:t>
      </w:r>
    </w:p>
    <w:p w:rsidR="00EF4963" w:rsidRPr="00FC2DD9" w:rsidRDefault="00EF4963" w:rsidP="00393976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Regulamin re</w:t>
      </w:r>
      <w:r w:rsidR="00F4131C" w:rsidRPr="00FC2DD9">
        <w:rPr>
          <w:rFonts w:eastAsia="Times New Roman"/>
        </w:rPr>
        <w:t>krutacji i udziału w projektu pt</w:t>
      </w:r>
      <w:r w:rsidRPr="00FC2DD9">
        <w:rPr>
          <w:rFonts w:eastAsia="Times New Roman"/>
        </w:rPr>
        <w:t xml:space="preserve">. </w:t>
      </w:r>
      <w:r w:rsidRPr="00FC2DD9">
        <w:rPr>
          <w:rFonts w:eastAsia="Times New Roman"/>
          <w:b/>
        </w:rPr>
        <w:t>„</w:t>
      </w:r>
      <w:r w:rsidR="00F4131C" w:rsidRPr="00FC2DD9">
        <w:rPr>
          <w:rFonts w:asciiTheme="minorHAnsi" w:hAnsiTheme="minorHAnsi"/>
          <w:b/>
          <w:bCs/>
          <w:i/>
          <w:iCs/>
        </w:rPr>
        <w:t>Umiejętności praktyczne źródłem mobilności zawodowej</w:t>
      </w:r>
      <w:r w:rsidRPr="00FC2DD9">
        <w:rPr>
          <w:rFonts w:eastAsia="Times New Roman"/>
          <w:b/>
          <w:bCs/>
        </w:rPr>
        <w:t>”</w:t>
      </w:r>
      <w:r w:rsidR="00D56A2D" w:rsidRPr="00FC2DD9">
        <w:rPr>
          <w:rFonts w:eastAsia="Times New Roman"/>
          <w:b/>
          <w:bCs/>
        </w:rPr>
        <w:t xml:space="preserve"> </w:t>
      </w:r>
      <w:r w:rsidRPr="00FC2DD9">
        <w:rPr>
          <w:rFonts w:eastAsia="Times New Roman"/>
        </w:rPr>
        <w:t>(zwany dalej Regulaminem) określa zasady rekrutacji, warunki uczestnictwa w Projekcie, organizację wsparcia, obowiązki Uczestniczki/Uczestnika Projektu, warunki rezygnacji z udziału w Projekcie.</w:t>
      </w:r>
    </w:p>
    <w:p w:rsidR="00D56A2D" w:rsidRPr="004A3E8E" w:rsidRDefault="00D00E6E" w:rsidP="00393976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Biuro projektu znajdu</w:t>
      </w:r>
      <w:r w:rsidR="00D56A2D" w:rsidRPr="00FC2DD9">
        <w:rPr>
          <w:rFonts w:eastAsia="Times New Roman"/>
        </w:rPr>
        <w:t>je s</w:t>
      </w:r>
      <w:r w:rsidR="00AF79F9">
        <w:rPr>
          <w:rFonts w:eastAsia="Times New Roman"/>
        </w:rPr>
        <w:t>ię w  Zespole Szkół Ponadgimnaz</w:t>
      </w:r>
      <w:r w:rsidR="00D56A2D" w:rsidRPr="00FC2DD9">
        <w:rPr>
          <w:rFonts w:eastAsia="Times New Roman"/>
        </w:rPr>
        <w:t>j</w:t>
      </w:r>
      <w:r w:rsidR="00AF79F9">
        <w:rPr>
          <w:rFonts w:eastAsia="Times New Roman"/>
        </w:rPr>
        <w:t>a</w:t>
      </w:r>
      <w:r w:rsidR="00E71D22">
        <w:rPr>
          <w:rFonts w:eastAsia="Times New Roman"/>
        </w:rPr>
        <w:t xml:space="preserve">lnych Nr 1 </w:t>
      </w:r>
      <w:r w:rsidR="00D56A2D" w:rsidRPr="00FC2DD9">
        <w:rPr>
          <w:rFonts w:eastAsia="Times New Roman"/>
        </w:rPr>
        <w:t xml:space="preserve">w Tomaszowie Mazowieckim przy </w:t>
      </w:r>
      <w:r w:rsidR="004A3E8E">
        <w:rPr>
          <w:rFonts w:eastAsia="Times New Roman"/>
        </w:rPr>
        <w:t xml:space="preserve">      </w:t>
      </w:r>
      <w:r w:rsidR="00D56A2D" w:rsidRPr="00FC2DD9">
        <w:rPr>
          <w:rFonts w:eastAsia="Times New Roman"/>
        </w:rPr>
        <w:t xml:space="preserve">ul. Św. </w:t>
      </w:r>
      <w:r w:rsidR="00D56A2D" w:rsidRPr="004A3E8E">
        <w:rPr>
          <w:rFonts w:eastAsia="Times New Roman"/>
        </w:rPr>
        <w:t>Antoniego 29</w:t>
      </w:r>
      <w:r w:rsidRPr="004A3E8E">
        <w:rPr>
          <w:rFonts w:eastAsia="Times New Roman"/>
        </w:rPr>
        <w:t>.</w:t>
      </w:r>
      <w:r w:rsidR="00D56A2D" w:rsidRPr="004A3E8E">
        <w:rPr>
          <w:rFonts w:eastAsia="Times New Roman"/>
        </w:rPr>
        <w:t xml:space="preserve"> </w:t>
      </w:r>
    </w:p>
    <w:p w:rsidR="00D56A2D" w:rsidRPr="00FC2DD9" w:rsidRDefault="00D56A2D" w:rsidP="00393976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Rozstrzygnięcie spraw nie uregulowanych niniejszym regulaminem, należą do Koordynatora Projektu.</w:t>
      </w:r>
    </w:p>
    <w:p w:rsidR="007B26AA" w:rsidRPr="00FC2DD9" w:rsidRDefault="007B26AA" w:rsidP="00556D36">
      <w:pPr>
        <w:jc w:val="both"/>
        <w:rPr>
          <w:b/>
        </w:rPr>
      </w:pPr>
    </w:p>
    <w:p w:rsidR="004062B7" w:rsidRPr="00FC2DD9" w:rsidRDefault="007B26AA" w:rsidP="004062B7">
      <w:pPr>
        <w:jc w:val="center"/>
        <w:rPr>
          <w:b/>
        </w:rPr>
      </w:pPr>
      <w:r w:rsidRPr="00FC2DD9">
        <w:rPr>
          <w:b/>
        </w:rPr>
        <w:t>§3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INFORMACJE O PROJEKCIE</w:t>
      </w:r>
    </w:p>
    <w:p w:rsidR="004062B7" w:rsidRPr="00FC2DD9" w:rsidRDefault="004062B7" w:rsidP="004062B7"/>
    <w:p w:rsidR="00A166D1" w:rsidRDefault="004062B7" w:rsidP="00393976">
      <w:pPr>
        <w:pStyle w:val="Akapitzlist"/>
        <w:numPr>
          <w:ilvl w:val="0"/>
          <w:numId w:val="20"/>
        </w:numPr>
        <w:spacing w:line="240" w:lineRule="auto"/>
        <w:jc w:val="both"/>
        <w:rPr>
          <w:sz w:val="20"/>
          <w:szCs w:val="20"/>
        </w:rPr>
      </w:pPr>
      <w:r w:rsidRPr="00A166D1">
        <w:rPr>
          <w:sz w:val="20"/>
          <w:szCs w:val="20"/>
        </w:rPr>
        <w:t xml:space="preserve">Projekt </w:t>
      </w:r>
      <w:r w:rsidR="006F263C" w:rsidRPr="00A166D1">
        <w:rPr>
          <w:sz w:val="20"/>
          <w:szCs w:val="20"/>
        </w:rPr>
        <w:t>„</w:t>
      </w:r>
      <w:r w:rsidR="006F263C" w:rsidRPr="00A166D1">
        <w:rPr>
          <w:rFonts w:asciiTheme="minorHAnsi" w:hAnsiTheme="minorHAnsi"/>
          <w:b/>
          <w:bCs/>
          <w:i/>
          <w:iCs/>
          <w:sz w:val="20"/>
          <w:szCs w:val="20"/>
        </w:rPr>
        <w:t>Umiejętności praktyczne źródłem mobilności zawodowej</w:t>
      </w:r>
      <w:r w:rsidR="006F263C" w:rsidRPr="00A166D1">
        <w:rPr>
          <w:rFonts w:eastAsia="Times New Roman"/>
          <w:sz w:val="20"/>
          <w:szCs w:val="20"/>
        </w:rPr>
        <w:t>”</w:t>
      </w:r>
      <w:r w:rsidR="006F263C" w:rsidRPr="00A166D1">
        <w:rPr>
          <w:bCs/>
          <w:sz w:val="20"/>
          <w:szCs w:val="20"/>
        </w:rPr>
        <w:t xml:space="preserve"> o nr:</w:t>
      </w:r>
      <w:r w:rsidR="006F263C" w:rsidRPr="00A166D1">
        <w:rPr>
          <w:rStyle w:val="apple-converted-space"/>
          <w:bCs/>
          <w:sz w:val="20"/>
          <w:szCs w:val="20"/>
        </w:rPr>
        <w:t> </w:t>
      </w:r>
      <w:r w:rsidR="006F263C" w:rsidRPr="00A166D1">
        <w:rPr>
          <w:rFonts w:asciiTheme="minorHAnsi" w:hAnsiTheme="minorHAnsi"/>
          <w:b/>
          <w:bCs/>
          <w:sz w:val="20"/>
          <w:szCs w:val="20"/>
        </w:rPr>
        <w:t>2016-1-PL01-KA102-023692</w:t>
      </w:r>
      <w:r w:rsidR="00D00E6E" w:rsidRPr="00A166D1">
        <w:rPr>
          <w:bCs/>
          <w:sz w:val="20"/>
          <w:szCs w:val="20"/>
        </w:rPr>
        <w:t xml:space="preserve"> </w:t>
      </w:r>
      <w:r w:rsidR="00D00E6E" w:rsidRPr="00A166D1">
        <w:rPr>
          <w:sz w:val="20"/>
          <w:szCs w:val="20"/>
        </w:rPr>
        <w:t xml:space="preserve">realizowany jest w </w:t>
      </w:r>
      <w:r w:rsidRPr="00A166D1">
        <w:rPr>
          <w:sz w:val="20"/>
          <w:szCs w:val="20"/>
        </w:rPr>
        <w:t xml:space="preserve"> </w:t>
      </w:r>
      <w:r w:rsidR="00D00E6E" w:rsidRPr="00A166D1">
        <w:rPr>
          <w:rFonts w:eastAsia="Times New Roman"/>
          <w:sz w:val="20"/>
          <w:szCs w:val="20"/>
        </w:rPr>
        <w:t>ZSP Nr 1 z siedzibą w Tomaszowie Mazowieckim przy ul. Św.</w:t>
      </w:r>
      <w:r w:rsidR="00EF4963" w:rsidRPr="00A166D1">
        <w:rPr>
          <w:rFonts w:eastAsia="Times New Roman"/>
          <w:sz w:val="20"/>
          <w:szCs w:val="20"/>
        </w:rPr>
        <w:t xml:space="preserve"> </w:t>
      </w:r>
      <w:r w:rsidR="00D00E6E" w:rsidRPr="00A166D1">
        <w:rPr>
          <w:rFonts w:eastAsia="Times New Roman"/>
          <w:sz w:val="20"/>
          <w:szCs w:val="20"/>
        </w:rPr>
        <w:t xml:space="preserve">Antoniego </w:t>
      </w:r>
      <w:r w:rsidR="00EF4963" w:rsidRPr="00A166D1">
        <w:rPr>
          <w:rFonts w:eastAsia="Times New Roman"/>
          <w:sz w:val="20"/>
          <w:szCs w:val="20"/>
        </w:rPr>
        <w:t xml:space="preserve">29 </w:t>
      </w:r>
      <w:r w:rsidRPr="00A166D1">
        <w:rPr>
          <w:sz w:val="20"/>
          <w:szCs w:val="20"/>
        </w:rPr>
        <w:t>w okresie od</w:t>
      </w:r>
      <w:r w:rsidR="00A166D1">
        <w:rPr>
          <w:sz w:val="20"/>
          <w:szCs w:val="20"/>
        </w:rPr>
        <w:t xml:space="preserve"> </w:t>
      </w:r>
    </w:p>
    <w:p w:rsidR="004062B7" w:rsidRPr="00A166D1" w:rsidRDefault="004062B7" w:rsidP="00393976">
      <w:pPr>
        <w:pStyle w:val="Akapitzlist"/>
        <w:spacing w:line="240" w:lineRule="auto"/>
        <w:ind w:left="405"/>
        <w:jc w:val="both"/>
        <w:rPr>
          <w:sz w:val="20"/>
          <w:szCs w:val="20"/>
        </w:rPr>
      </w:pPr>
      <w:r w:rsidRPr="00A166D1">
        <w:rPr>
          <w:sz w:val="20"/>
          <w:szCs w:val="20"/>
        </w:rPr>
        <w:t xml:space="preserve"> </w:t>
      </w:r>
      <w:r w:rsidR="006F263C" w:rsidRPr="00A166D1">
        <w:rPr>
          <w:b/>
          <w:sz w:val="20"/>
          <w:szCs w:val="20"/>
        </w:rPr>
        <w:t>01. 09. 2016 do 30. 06</w:t>
      </w:r>
      <w:r w:rsidR="00EF4963" w:rsidRPr="00A166D1">
        <w:rPr>
          <w:b/>
          <w:sz w:val="20"/>
          <w:szCs w:val="20"/>
        </w:rPr>
        <w:t>. 2018</w:t>
      </w:r>
      <w:r w:rsidRPr="00A166D1">
        <w:rPr>
          <w:b/>
          <w:sz w:val="20"/>
          <w:szCs w:val="20"/>
        </w:rPr>
        <w:t xml:space="preserve"> r.</w:t>
      </w:r>
    </w:p>
    <w:p w:rsidR="004062B7" w:rsidRPr="00FC2DD9" w:rsidRDefault="006F263C" w:rsidP="00393976">
      <w:pPr>
        <w:shd w:val="clear" w:color="auto" w:fill="FFFFFF"/>
        <w:jc w:val="both"/>
        <w:textAlignment w:val="baseline"/>
        <w:rPr>
          <w:rFonts w:eastAsia="Times New Roman"/>
        </w:rPr>
      </w:pPr>
      <w:r w:rsidRPr="00FC2DD9">
        <w:lastRenderedPageBreak/>
        <w:t>2. Projekt</w:t>
      </w:r>
      <w:r w:rsidR="004062B7" w:rsidRPr="00FC2DD9">
        <w:t xml:space="preserve"> </w:t>
      </w:r>
      <w:r w:rsidRPr="00FC2DD9">
        <w:rPr>
          <w:rFonts w:eastAsia="Times New Roman"/>
        </w:rPr>
        <w:t xml:space="preserve">realizowany jest ze środków Europejskiego Funduszu Społecznego, Programu Operacyjnego Wiedza Edukacja Rozwój w ramach projektu „Staże zagraniczne dla uczniów i absolwentów szkół zawodowych oraz mobilność kadry kształcenia zawodowego”. </w:t>
      </w:r>
    </w:p>
    <w:p w:rsidR="004062B7" w:rsidRPr="00FC2DD9" w:rsidRDefault="004062B7" w:rsidP="00393976">
      <w:pPr>
        <w:jc w:val="both"/>
      </w:pPr>
      <w:r w:rsidRPr="00FC2DD9">
        <w:t>3. Proj</w:t>
      </w:r>
      <w:r w:rsidR="00EF4963" w:rsidRPr="00FC2DD9">
        <w:t xml:space="preserve">ekt przewiduje wyjazd </w:t>
      </w:r>
      <w:r w:rsidR="006F263C" w:rsidRPr="00FC2DD9">
        <w:t xml:space="preserve">60 uczniów klas trzecich ZSP Nr 1 w dwóch turach po 30 uczniów </w:t>
      </w:r>
      <w:r w:rsidRPr="00FC2DD9">
        <w:t xml:space="preserve"> w celu </w:t>
      </w:r>
      <w:r w:rsidR="006F263C" w:rsidRPr="00FC2DD9">
        <w:t xml:space="preserve">odbycia praktyk zawodowych w Niemczech w miejscowości Schkeuditz koło Lipska w tym: </w:t>
      </w:r>
    </w:p>
    <w:p w:rsidR="002B67D8" w:rsidRPr="00FC2DD9" w:rsidRDefault="006F263C" w:rsidP="00393976">
      <w:pPr>
        <w:numPr>
          <w:ilvl w:val="1"/>
          <w:numId w:val="1"/>
        </w:numPr>
        <w:tabs>
          <w:tab w:val="left" w:pos="1080"/>
        </w:tabs>
        <w:ind w:left="1080" w:right="20" w:hanging="364"/>
        <w:jc w:val="both"/>
      </w:pPr>
      <w:r w:rsidRPr="00FC2DD9">
        <w:rPr>
          <w:b/>
        </w:rPr>
        <w:t>15 uczniów Technikum Informatycznego</w:t>
      </w:r>
    </w:p>
    <w:p w:rsidR="006F263C" w:rsidRPr="00FC2DD9" w:rsidRDefault="006F263C" w:rsidP="00393976">
      <w:pPr>
        <w:numPr>
          <w:ilvl w:val="1"/>
          <w:numId w:val="1"/>
        </w:numPr>
        <w:tabs>
          <w:tab w:val="left" w:pos="1080"/>
        </w:tabs>
        <w:ind w:left="1080" w:right="20" w:hanging="364"/>
        <w:jc w:val="both"/>
        <w:rPr>
          <w:b/>
        </w:rPr>
      </w:pPr>
      <w:r w:rsidRPr="00FC2DD9">
        <w:rPr>
          <w:b/>
        </w:rPr>
        <w:t>10 uczniów Technikum Mechatronicznego</w:t>
      </w:r>
    </w:p>
    <w:p w:rsidR="006F263C" w:rsidRPr="00FC2DD9" w:rsidRDefault="006F263C" w:rsidP="00393976">
      <w:pPr>
        <w:numPr>
          <w:ilvl w:val="1"/>
          <w:numId w:val="1"/>
        </w:numPr>
        <w:tabs>
          <w:tab w:val="left" w:pos="1080"/>
        </w:tabs>
        <w:ind w:left="1080" w:right="20" w:hanging="364"/>
        <w:jc w:val="both"/>
        <w:rPr>
          <w:b/>
        </w:rPr>
      </w:pPr>
      <w:r w:rsidRPr="00FC2DD9">
        <w:rPr>
          <w:b/>
        </w:rPr>
        <w:t>5 uczniów Technikum Hotelarskiego</w:t>
      </w:r>
    </w:p>
    <w:p w:rsidR="00985ADB" w:rsidRPr="00FC2DD9" w:rsidRDefault="004062B7" w:rsidP="00393976">
      <w:pPr>
        <w:jc w:val="both"/>
      </w:pPr>
      <w:r w:rsidRPr="00FC2DD9">
        <w:t xml:space="preserve">4. Czas pobytu </w:t>
      </w:r>
      <w:r w:rsidR="007A1EEE">
        <w:t>uczniów za granicą wynosi 28</w:t>
      </w:r>
      <w:r w:rsidR="006F263C" w:rsidRPr="00FC2DD9">
        <w:t xml:space="preserve"> dni</w:t>
      </w:r>
      <w:r w:rsidR="007A1EEE">
        <w:t xml:space="preserve"> łącznie z podróżą</w:t>
      </w:r>
      <w:r w:rsidR="006F263C" w:rsidRPr="00FC2DD9">
        <w:t xml:space="preserve">. Wyjazdy </w:t>
      </w:r>
      <w:r w:rsidRPr="00FC2DD9">
        <w:t xml:space="preserve">na </w:t>
      </w:r>
      <w:r w:rsidR="006F263C" w:rsidRPr="00FC2DD9">
        <w:t>praktyki zawodowe</w:t>
      </w:r>
      <w:r w:rsidRPr="00FC2DD9">
        <w:t xml:space="preserve"> poprzedzone będą przygotowaniem językowo-kulturowym.</w:t>
      </w:r>
    </w:p>
    <w:p w:rsidR="00985ADB" w:rsidRPr="00FC2DD9" w:rsidRDefault="00985ADB" w:rsidP="00393976">
      <w:pPr>
        <w:jc w:val="both"/>
      </w:pPr>
      <w:r w:rsidRPr="00FC2DD9">
        <w:t>5.</w:t>
      </w:r>
      <w:r w:rsidRPr="00FC2DD9">
        <w:rPr>
          <w:rFonts w:eastAsia="Times New Roman"/>
        </w:rPr>
        <w:t xml:space="preserve"> Główne działania projektu tzn. mobilności </w:t>
      </w:r>
      <w:r w:rsidR="006F263C" w:rsidRPr="00FC2DD9">
        <w:rPr>
          <w:rFonts w:eastAsia="Times New Roman"/>
        </w:rPr>
        <w:t>uczniów zaplanowano</w:t>
      </w:r>
      <w:r w:rsidRPr="00FC2DD9">
        <w:rPr>
          <w:rFonts w:eastAsia="Times New Roman"/>
        </w:rPr>
        <w:t xml:space="preserve"> tak</w:t>
      </w:r>
      <w:r w:rsidR="006F263C" w:rsidRPr="00FC2DD9">
        <w:rPr>
          <w:rFonts w:eastAsia="Times New Roman"/>
        </w:rPr>
        <w:t>,</w:t>
      </w:r>
      <w:r w:rsidRPr="00FC2DD9">
        <w:rPr>
          <w:rFonts w:eastAsia="Times New Roman"/>
        </w:rPr>
        <w:t xml:space="preserve"> by jak najmniej kolidowały z termi</w:t>
      </w:r>
      <w:r w:rsidR="006F263C" w:rsidRPr="00FC2DD9">
        <w:rPr>
          <w:rFonts w:eastAsia="Times New Roman"/>
        </w:rPr>
        <w:t>n</w:t>
      </w:r>
      <w:r w:rsidRPr="00FC2DD9">
        <w:rPr>
          <w:rFonts w:eastAsia="Times New Roman"/>
        </w:rPr>
        <w:t>arzem pracy szkoły.</w:t>
      </w:r>
    </w:p>
    <w:p w:rsidR="00985ADB" w:rsidRPr="00FC2DD9" w:rsidRDefault="007A1EEE" w:rsidP="00393976">
      <w:pPr>
        <w:pStyle w:val="Akapitzlist"/>
        <w:numPr>
          <w:ilvl w:val="0"/>
          <w:numId w:val="19"/>
        </w:numPr>
        <w:tabs>
          <w:tab w:val="left" w:pos="142"/>
          <w:tab w:val="left" w:pos="284"/>
        </w:tabs>
        <w:spacing w:line="240" w:lineRule="auto"/>
        <w:ind w:left="284" w:right="20" w:hanging="28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Wszyscy u</w:t>
      </w:r>
      <w:r w:rsidR="00985ADB" w:rsidRPr="00FC2DD9">
        <w:rPr>
          <w:rFonts w:eastAsia="Times New Roman"/>
          <w:sz w:val="20"/>
          <w:szCs w:val="20"/>
        </w:rPr>
        <w:t>czestnicy projektu ma</w:t>
      </w:r>
      <w:r w:rsidR="006F263C" w:rsidRPr="00FC2DD9">
        <w:rPr>
          <w:rFonts w:eastAsia="Times New Roman"/>
          <w:sz w:val="20"/>
          <w:szCs w:val="20"/>
        </w:rPr>
        <w:t xml:space="preserve">ją zagwarantowany udział w </w:t>
      </w:r>
      <w:r w:rsidR="00985ADB" w:rsidRPr="00FC2DD9">
        <w:rPr>
          <w:rFonts w:eastAsia="Times New Roman"/>
          <w:sz w:val="20"/>
          <w:szCs w:val="20"/>
        </w:rPr>
        <w:t xml:space="preserve"> 30-godzinnym kursie języka </w:t>
      </w:r>
      <w:r w:rsidR="006F263C" w:rsidRPr="00FC2DD9">
        <w:rPr>
          <w:rFonts w:eastAsia="Times New Roman"/>
          <w:sz w:val="20"/>
          <w:szCs w:val="20"/>
        </w:rPr>
        <w:t>niemieckiego</w:t>
      </w:r>
      <w:r w:rsidR="00985ADB" w:rsidRPr="00FC2DD9">
        <w:rPr>
          <w:rFonts w:eastAsia="Times New Roman"/>
          <w:sz w:val="20"/>
          <w:szCs w:val="20"/>
        </w:rPr>
        <w:t xml:space="preserve"> przed ro</w:t>
      </w:r>
      <w:r>
        <w:rPr>
          <w:rFonts w:eastAsia="Times New Roman"/>
          <w:sz w:val="20"/>
          <w:szCs w:val="20"/>
        </w:rPr>
        <w:t>zpoczęciem mobilności oraz</w:t>
      </w:r>
      <w:r w:rsidR="00985ADB" w:rsidRPr="00FC2DD9">
        <w:rPr>
          <w:rFonts w:eastAsia="Times New Roman"/>
          <w:sz w:val="20"/>
          <w:szCs w:val="20"/>
        </w:rPr>
        <w:t xml:space="preserve"> przygotowanie kulturowe i organizacyjne</w:t>
      </w:r>
      <w:r w:rsidR="00E3239D" w:rsidRPr="00FC2DD9">
        <w:rPr>
          <w:rFonts w:eastAsia="Times New Roman"/>
          <w:sz w:val="20"/>
          <w:szCs w:val="20"/>
        </w:rPr>
        <w:t>, ubezpieczenie</w:t>
      </w:r>
      <w:r w:rsidR="00985ADB" w:rsidRPr="00FC2DD9">
        <w:rPr>
          <w:rFonts w:eastAsia="Times New Roman"/>
          <w:sz w:val="20"/>
          <w:szCs w:val="20"/>
        </w:rPr>
        <w:t xml:space="preserve"> oraz dofinansowanie </w:t>
      </w:r>
      <w:r w:rsidR="004A3E8E">
        <w:rPr>
          <w:rFonts w:eastAsia="Times New Roman"/>
          <w:sz w:val="20"/>
          <w:szCs w:val="20"/>
        </w:rPr>
        <w:t xml:space="preserve">    </w:t>
      </w:r>
      <w:r w:rsidR="00985ADB" w:rsidRPr="00FC2DD9">
        <w:rPr>
          <w:rFonts w:eastAsia="Times New Roman"/>
          <w:sz w:val="20"/>
          <w:szCs w:val="20"/>
        </w:rPr>
        <w:t>na pokrycie:</w:t>
      </w:r>
    </w:p>
    <w:p w:rsidR="00985ADB" w:rsidRPr="00FC2DD9" w:rsidRDefault="00985ADB" w:rsidP="00393976">
      <w:pPr>
        <w:numPr>
          <w:ilvl w:val="0"/>
          <w:numId w:val="11"/>
        </w:numPr>
        <w:ind w:left="714" w:hanging="357"/>
        <w:contextualSpacing/>
        <w:jc w:val="both"/>
        <w:rPr>
          <w:rFonts w:eastAsia="Symbol"/>
        </w:rPr>
      </w:pPr>
      <w:r w:rsidRPr="00FC2DD9">
        <w:rPr>
          <w:rFonts w:eastAsia="Times New Roman"/>
        </w:rPr>
        <w:t>k</w:t>
      </w:r>
      <w:r w:rsidR="00DD68F7" w:rsidRPr="00FC2DD9">
        <w:rPr>
          <w:rFonts w:eastAsia="Times New Roman"/>
        </w:rPr>
        <w:t>osztów podróży</w:t>
      </w:r>
    </w:p>
    <w:p w:rsidR="00985ADB" w:rsidRPr="00FC2DD9" w:rsidRDefault="00985ADB" w:rsidP="00393976">
      <w:pPr>
        <w:numPr>
          <w:ilvl w:val="0"/>
          <w:numId w:val="11"/>
        </w:numPr>
        <w:jc w:val="both"/>
        <w:rPr>
          <w:rFonts w:eastAsia="Symbol"/>
        </w:rPr>
      </w:pPr>
      <w:r w:rsidRPr="00FC2DD9">
        <w:rPr>
          <w:rFonts w:eastAsia="Times New Roman"/>
        </w:rPr>
        <w:t>ko</w:t>
      </w:r>
      <w:r w:rsidR="00DD68F7" w:rsidRPr="00FC2DD9">
        <w:rPr>
          <w:rFonts w:eastAsia="Times New Roman"/>
        </w:rPr>
        <w:t>sztów utrzymania</w:t>
      </w:r>
    </w:p>
    <w:p w:rsidR="00985ADB" w:rsidRPr="00FC2DD9" w:rsidRDefault="00DD68F7" w:rsidP="00393976">
      <w:pPr>
        <w:numPr>
          <w:ilvl w:val="0"/>
          <w:numId w:val="11"/>
        </w:numPr>
        <w:jc w:val="both"/>
        <w:rPr>
          <w:rFonts w:eastAsia="Symbol"/>
        </w:rPr>
      </w:pPr>
      <w:r w:rsidRPr="00FC2DD9">
        <w:rPr>
          <w:rFonts w:eastAsia="Times New Roman"/>
        </w:rPr>
        <w:t>opłaty za udział w kursie językowym</w:t>
      </w:r>
    </w:p>
    <w:p w:rsidR="00985ADB" w:rsidRPr="00F4668E" w:rsidRDefault="00DD68F7" w:rsidP="00393976">
      <w:pPr>
        <w:numPr>
          <w:ilvl w:val="0"/>
          <w:numId w:val="11"/>
        </w:numPr>
        <w:jc w:val="both"/>
        <w:rPr>
          <w:rFonts w:eastAsia="Symbol"/>
        </w:rPr>
      </w:pPr>
      <w:r w:rsidRPr="00FC2DD9">
        <w:rPr>
          <w:rFonts w:eastAsia="Times New Roman"/>
        </w:rPr>
        <w:t>kosztów ubrania roboczego</w:t>
      </w:r>
    </w:p>
    <w:p w:rsidR="004062B7" w:rsidRPr="00FC2DD9" w:rsidRDefault="00E3239D" w:rsidP="00393976">
      <w:pPr>
        <w:jc w:val="both"/>
      </w:pPr>
      <w:r w:rsidRPr="00FC2DD9">
        <w:t>7</w:t>
      </w:r>
      <w:r w:rsidR="004062B7" w:rsidRPr="00FC2DD9">
        <w:t>. Językiem projektu jest język polski, natomiast języki</w:t>
      </w:r>
      <w:r w:rsidR="00DD68F7" w:rsidRPr="00FC2DD9">
        <w:t>em komunikacji język polski, język niemiecki oraz alternatywnie</w:t>
      </w:r>
      <w:r w:rsidR="004062B7" w:rsidRPr="00FC2DD9">
        <w:t xml:space="preserve"> język angielski.</w:t>
      </w:r>
    </w:p>
    <w:p w:rsidR="004062B7" w:rsidRPr="00FC2DD9" w:rsidRDefault="00E3239D" w:rsidP="00393976">
      <w:pPr>
        <w:jc w:val="both"/>
      </w:pPr>
      <w:r w:rsidRPr="00FC2DD9">
        <w:t>8</w:t>
      </w:r>
      <w:r w:rsidR="004062B7" w:rsidRPr="00FC2DD9">
        <w:t xml:space="preserve">. Projekt skierowany jest do </w:t>
      </w:r>
      <w:r w:rsidR="00DD68F7" w:rsidRPr="00FC2DD9">
        <w:t>uczniów</w:t>
      </w:r>
      <w:r w:rsidR="004062B7" w:rsidRPr="00FC2DD9">
        <w:t xml:space="preserve"> </w:t>
      </w:r>
      <w:r w:rsidR="007B26AA" w:rsidRPr="00FC2DD9">
        <w:rPr>
          <w:rFonts w:eastAsia="Times New Roman"/>
        </w:rPr>
        <w:t xml:space="preserve">Zespołu Szkół Ponadgimnazjalnych Nr 1 z siedzibą w Tomaszowie Mazowieckim przy ul. Św. Antoniego 29,  </w:t>
      </w:r>
      <w:r w:rsidR="004062B7" w:rsidRPr="00FC2DD9">
        <w:t>chętnych do rozwijania swoich kompetencji</w:t>
      </w:r>
      <w:r w:rsidR="00F0328B" w:rsidRPr="00FC2DD9">
        <w:t xml:space="preserve"> zawodowych i</w:t>
      </w:r>
      <w:r w:rsidR="004062B7" w:rsidRPr="00FC2DD9">
        <w:t xml:space="preserve"> językow</w:t>
      </w:r>
      <w:r w:rsidR="00DD68F7" w:rsidRPr="00FC2DD9">
        <w:t xml:space="preserve">ych. </w:t>
      </w:r>
    </w:p>
    <w:p w:rsidR="004062B7" w:rsidRPr="00FC2DD9" w:rsidRDefault="00E3239D" w:rsidP="00393976">
      <w:pPr>
        <w:jc w:val="both"/>
      </w:pPr>
      <w:r w:rsidRPr="00FC2DD9">
        <w:t>9</w:t>
      </w:r>
      <w:r w:rsidR="004062B7" w:rsidRPr="00FC2DD9">
        <w:t>. Ud</w:t>
      </w:r>
      <w:r w:rsidR="00DD68F7" w:rsidRPr="00FC2DD9">
        <w:t xml:space="preserve">ział </w:t>
      </w:r>
      <w:r w:rsidR="00A166D1">
        <w:t xml:space="preserve">uczniów </w:t>
      </w:r>
      <w:r w:rsidR="00DD68F7" w:rsidRPr="00FC2DD9">
        <w:t>w projekcie jest bezpłatny</w:t>
      </w:r>
      <w:r w:rsidR="00A166D1">
        <w:t>,</w:t>
      </w:r>
      <w:r w:rsidR="00DD68F7" w:rsidRPr="00FC2DD9">
        <w:t xml:space="preserve"> w całości f</w:t>
      </w:r>
      <w:r w:rsidR="007A1EEE">
        <w:t>inansowany</w:t>
      </w:r>
      <w:r w:rsidRPr="00FC2DD9">
        <w:t xml:space="preserve"> przez </w:t>
      </w:r>
      <w:r w:rsidR="00F4668E">
        <w:t>Europejski Fundusz Społeczny</w:t>
      </w:r>
      <w:r w:rsidRPr="00FC2DD9">
        <w:t>.</w:t>
      </w:r>
    </w:p>
    <w:p w:rsidR="004062B7" w:rsidRPr="00FC2DD9" w:rsidRDefault="004062B7" w:rsidP="00997148">
      <w:pPr>
        <w:jc w:val="both"/>
      </w:pPr>
    </w:p>
    <w:p w:rsidR="004062B7" w:rsidRPr="00FC2DD9" w:rsidRDefault="00997148" w:rsidP="004062B7">
      <w:pPr>
        <w:jc w:val="center"/>
        <w:rPr>
          <w:b/>
        </w:rPr>
      </w:pPr>
      <w:r w:rsidRPr="00FC2DD9">
        <w:rPr>
          <w:b/>
        </w:rPr>
        <w:t>§4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CELE PROJEKTU</w:t>
      </w:r>
    </w:p>
    <w:p w:rsidR="004062B7" w:rsidRPr="00FC2DD9" w:rsidRDefault="004062B7" w:rsidP="004062B7">
      <w:pPr>
        <w:jc w:val="center"/>
        <w:rPr>
          <w:b/>
        </w:rPr>
      </w:pPr>
    </w:p>
    <w:p w:rsidR="007263D7" w:rsidRPr="00FC2DD9" w:rsidRDefault="00613431" w:rsidP="00393976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rFonts w:eastAsia="Times New Roman"/>
        </w:rPr>
      </w:pPr>
      <w:r w:rsidRPr="00FC2DD9">
        <w:rPr>
          <w:rFonts w:eastAsia="Times New Roman"/>
        </w:rPr>
        <w:t xml:space="preserve">Projekt został przygotowany </w:t>
      </w:r>
      <w:r w:rsidR="00415690" w:rsidRPr="00FC2DD9">
        <w:rPr>
          <w:rFonts w:eastAsia="Times New Roman"/>
        </w:rPr>
        <w:t xml:space="preserve">przez zespół ds. projektu powołany przez dyrektora szkoły </w:t>
      </w:r>
      <w:r w:rsidRPr="00FC2DD9">
        <w:rPr>
          <w:rFonts w:eastAsia="Times New Roman"/>
        </w:rPr>
        <w:t xml:space="preserve">w celu umożliwienia </w:t>
      </w:r>
      <w:r w:rsidR="00997148" w:rsidRPr="00FC2DD9">
        <w:rPr>
          <w:rFonts w:eastAsia="Times New Roman"/>
        </w:rPr>
        <w:t>uczniom</w:t>
      </w:r>
      <w:r w:rsidRPr="00FC2DD9">
        <w:rPr>
          <w:rFonts w:eastAsia="Times New Roman"/>
        </w:rPr>
        <w:t xml:space="preserve"> ZSP nr 1 im. Tadeusza Kościuszki w Tomaszowie Mazowieckim </w:t>
      </w:r>
      <w:r w:rsidR="00997148" w:rsidRPr="00FC2DD9">
        <w:rPr>
          <w:rFonts w:eastAsia="Times New Roman"/>
        </w:rPr>
        <w:t xml:space="preserve">odbycia </w:t>
      </w:r>
      <w:r w:rsidR="00A166D1">
        <w:rPr>
          <w:rFonts w:eastAsia="Times New Roman"/>
        </w:rPr>
        <w:t xml:space="preserve">zagranicznych </w:t>
      </w:r>
      <w:r w:rsidR="00997148" w:rsidRPr="00FC2DD9">
        <w:rPr>
          <w:rFonts w:eastAsia="Times New Roman"/>
        </w:rPr>
        <w:t xml:space="preserve">praktyk zawodowych, a tym samym </w:t>
      </w:r>
      <w:r w:rsidRPr="00FC2DD9">
        <w:rPr>
          <w:rFonts w:eastAsia="Times New Roman"/>
        </w:rPr>
        <w:t xml:space="preserve">podniesienia </w:t>
      </w:r>
      <w:r w:rsidR="00A166D1">
        <w:rPr>
          <w:rFonts w:eastAsia="Times New Roman"/>
        </w:rPr>
        <w:t xml:space="preserve">ich </w:t>
      </w:r>
      <w:r w:rsidRPr="00FC2DD9">
        <w:rPr>
          <w:rFonts w:eastAsia="Times New Roman"/>
        </w:rPr>
        <w:t xml:space="preserve">kwalifikacji zawodowych, </w:t>
      </w:r>
      <w:r w:rsidR="00997148" w:rsidRPr="00FC2DD9">
        <w:rPr>
          <w:rFonts w:eastAsia="Times New Roman"/>
        </w:rPr>
        <w:t>zwiększenia</w:t>
      </w:r>
      <w:r w:rsidRPr="00FC2DD9">
        <w:rPr>
          <w:rFonts w:eastAsia="Times New Roman"/>
        </w:rPr>
        <w:t xml:space="preserve"> kompetencji językowych  i zdobywania nowych, praktycznych doświadczeń</w:t>
      </w:r>
      <w:r w:rsidR="00997148" w:rsidRPr="00FC2DD9">
        <w:rPr>
          <w:rFonts w:eastAsia="Times New Roman"/>
        </w:rPr>
        <w:t xml:space="preserve"> zawodowych</w:t>
      </w:r>
      <w:r w:rsidRPr="00FC2DD9">
        <w:rPr>
          <w:rFonts w:eastAsia="Times New Roman"/>
        </w:rPr>
        <w:t xml:space="preserve">. Realizacja projektu umożliwi </w:t>
      </w:r>
      <w:r w:rsidR="00997148" w:rsidRPr="00FC2DD9">
        <w:rPr>
          <w:rFonts w:eastAsia="Times New Roman"/>
        </w:rPr>
        <w:t xml:space="preserve">uzyskanie przez uczniów międzynarodowych certyfikatów. </w:t>
      </w:r>
    </w:p>
    <w:p w:rsidR="00E45C51" w:rsidRPr="00FC2DD9" w:rsidRDefault="00613431" w:rsidP="00393976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hanging="720"/>
        <w:jc w:val="both"/>
        <w:rPr>
          <w:rFonts w:ascii="Georgia" w:eastAsia="Times New Roman" w:hAnsi="Georgia"/>
          <w:sz w:val="27"/>
          <w:szCs w:val="27"/>
        </w:rPr>
      </w:pPr>
      <w:r w:rsidRPr="00FC2DD9">
        <w:rPr>
          <w:rFonts w:eastAsia="Times New Roman"/>
        </w:rPr>
        <w:t>Udział w Projekcie ma na celu:</w:t>
      </w:r>
      <w:r w:rsidR="00E45C51" w:rsidRPr="00FC2DD9">
        <w:rPr>
          <w:rFonts w:ascii="Georgia" w:eastAsia="Times New Roman" w:hAnsi="Georgia"/>
          <w:sz w:val="27"/>
          <w:szCs w:val="27"/>
        </w:rPr>
        <w:t xml:space="preserve"> </w:t>
      </w:r>
    </w:p>
    <w:p w:rsidR="006526D2" w:rsidRPr="00FC2DD9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 xml:space="preserve">podniesienie kompetencji zawodowych </w:t>
      </w:r>
      <w:r w:rsidR="00415690" w:rsidRPr="00FC2DD9">
        <w:rPr>
          <w:rFonts w:eastAsia="Times New Roman"/>
        </w:rPr>
        <w:t>uczniów</w:t>
      </w:r>
      <w:r w:rsidR="00380298" w:rsidRPr="00FC2DD9">
        <w:rPr>
          <w:rFonts w:eastAsia="Times New Roman"/>
        </w:rPr>
        <w:t xml:space="preserve"> poprzez poznawanie nowoczesnych technologii</w:t>
      </w:r>
    </w:p>
    <w:p w:rsidR="00425BD1" w:rsidRPr="00FC2DD9" w:rsidRDefault="00425BD1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>podniesienie umiejętności praktycznych oraz zdobycie doświadczenia zawodowego</w:t>
      </w:r>
    </w:p>
    <w:p w:rsidR="0023599A" w:rsidRPr="00FC2DD9" w:rsidRDefault="0023599A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>zwiększenie motywacji do nauki przedmiotów zawodowych oraz języka niemieckiego</w:t>
      </w:r>
    </w:p>
    <w:p w:rsidR="006526D2" w:rsidRPr="00FC2DD9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 xml:space="preserve">podniesienie sprawności i </w:t>
      </w:r>
      <w:r w:rsidRPr="00E107C7">
        <w:rPr>
          <w:rFonts w:eastAsia="Times New Roman"/>
        </w:rPr>
        <w:t>jakości</w:t>
      </w:r>
      <w:r w:rsidRPr="00FC2DD9">
        <w:rPr>
          <w:rFonts w:eastAsia="Times New Roman"/>
        </w:rPr>
        <w:t xml:space="preserve"> komunikowania się </w:t>
      </w:r>
      <w:r w:rsidR="00415690" w:rsidRPr="00FC2DD9">
        <w:rPr>
          <w:rFonts w:eastAsia="Times New Roman"/>
        </w:rPr>
        <w:t>uczniów w języku niemieckim</w:t>
      </w:r>
    </w:p>
    <w:p w:rsidR="00E107C7" w:rsidRPr="00E107C7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E107C7">
        <w:rPr>
          <w:rFonts w:eastAsia="Times New Roman"/>
        </w:rPr>
        <w:t xml:space="preserve">rozwój osobisty </w:t>
      </w:r>
      <w:r w:rsidR="00415690" w:rsidRPr="00E107C7">
        <w:rPr>
          <w:rFonts w:eastAsia="Times New Roman"/>
        </w:rPr>
        <w:t xml:space="preserve">uczniów </w:t>
      </w:r>
    </w:p>
    <w:p w:rsidR="00E107C7" w:rsidRPr="00E107C7" w:rsidRDefault="00E107C7" w:rsidP="00393976">
      <w:pPr>
        <w:numPr>
          <w:ilvl w:val="0"/>
          <w:numId w:val="16"/>
        </w:numPr>
        <w:jc w:val="both"/>
        <w:rPr>
          <w:rFonts w:eastAsia="Times New Roman"/>
        </w:rPr>
      </w:pPr>
      <w:r w:rsidRPr="00E107C7">
        <w:rPr>
          <w:rFonts w:eastAsia="Times New Roman"/>
        </w:rPr>
        <w:t>efektywne porozumiewanie się w zespole i budowanie więzi koleżeńskich;</w:t>
      </w:r>
    </w:p>
    <w:p w:rsidR="006526D2" w:rsidRPr="00E107C7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E107C7">
        <w:rPr>
          <w:rFonts w:eastAsia="Times New Roman"/>
        </w:rPr>
        <w:t xml:space="preserve">wzrost prestiżu szkoły w regionie </w:t>
      </w:r>
      <w:r w:rsidR="00425BD1" w:rsidRPr="00E107C7">
        <w:rPr>
          <w:rFonts w:eastAsia="Times New Roman"/>
        </w:rPr>
        <w:t>i powiecie tomaszowskim</w:t>
      </w:r>
    </w:p>
    <w:p w:rsidR="006526D2" w:rsidRPr="00FC2DD9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>zwiększenie europejskiego wymiaru edukacji</w:t>
      </w:r>
      <w:r w:rsidR="00380298" w:rsidRPr="00FC2DD9">
        <w:rPr>
          <w:rFonts w:eastAsia="Times New Roman"/>
        </w:rPr>
        <w:t xml:space="preserve"> zawodowej uczniów</w:t>
      </w:r>
      <w:r w:rsidRPr="00FC2DD9">
        <w:rPr>
          <w:rFonts w:eastAsia="Times New Roman"/>
        </w:rPr>
        <w:t xml:space="preserve"> w naszej szkole</w:t>
      </w:r>
    </w:p>
    <w:p w:rsidR="006526D2" w:rsidRPr="00FC2DD9" w:rsidRDefault="006526D2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 w:rsidRPr="00FC2DD9">
        <w:rPr>
          <w:rFonts w:eastAsia="Times New Roman"/>
        </w:rPr>
        <w:t>szerzenie postaw tolerancji i otwartości wobec innych kultur i zachowań</w:t>
      </w:r>
    </w:p>
    <w:p w:rsidR="0023599A" w:rsidRPr="00FC2DD9" w:rsidRDefault="000F0370" w:rsidP="00393976">
      <w:pPr>
        <w:numPr>
          <w:ilvl w:val="0"/>
          <w:numId w:val="16"/>
        </w:numPr>
        <w:shd w:val="clear" w:color="auto" w:fill="FFFFFF"/>
        <w:jc w:val="both"/>
        <w:rPr>
          <w:rFonts w:eastAsia="Times New Roman"/>
        </w:rPr>
      </w:pPr>
      <w:r>
        <w:rPr>
          <w:rFonts w:eastAsia="Times New Roman"/>
        </w:rPr>
        <w:t>u</w:t>
      </w:r>
      <w:r w:rsidR="00E107C7">
        <w:rPr>
          <w:rFonts w:eastAsia="Times New Roman"/>
        </w:rPr>
        <w:t>samodzielnienie uczniów i</w:t>
      </w:r>
      <w:r w:rsidR="0023599A" w:rsidRPr="00FC2DD9">
        <w:rPr>
          <w:rFonts w:eastAsia="Times New Roman"/>
        </w:rPr>
        <w:t xml:space="preserve"> zwiększenie poczucia własnej wartości</w:t>
      </w:r>
    </w:p>
    <w:p w:rsidR="007263D7" w:rsidRPr="00FC2DD9" w:rsidRDefault="007263D7" w:rsidP="00393976">
      <w:pPr>
        <w:shd w:val="clear" w:color="auto" w:fill="FFFFFF"/>
        <w:jc w:val="both"/>
        <w:rPr>
          <w:rFonts w:eastAsia="Times New Roman"/>
        </w:rPr>
      </w:pPr>
    </w:p>
    <w:p w:rsidR="007263D7" w:rsidRPr="00FC2DD9" w:rsidRDefault="00FC2DD9" w:rsidP="00393976">
      <w:pPr>
        <w:shd w:val="clear" w:color="auto" w:fill="FFFFFF"/>
        <w:jc w:val="both"/>
        <w:rPr>
          <w:rFonts w:eastAsia="Times New Roman"/>
        </w:rPr>
      </w:pPr>
      <w:r>
        <w:rPr>
          <w:rFonts w:eastAsia="Times New Roman"/>
        </w:rPr>
        <w:t xml:space="preserve">3. </w:t>
      </w:r>
      <w:r w:rsidR="00613431" w:rsidRPr="00FC2DD9">
        <w:rPr>
          <w:rFonts w:eastAsia="Times New Roman"/>
        </w:rPr>
        <w:t>Zakładane rezultaty projektu to: podniesie kompetencji</w:t>
      </w:r>
      <w:r w:rsidR="00E107C7">
        <w:rPr>
          <w:rFonts w:eastAsia="Times New Roman"/>
        </w:rPr>
        <w:t xml:space="preserve"> zawodowych i</w:t>
      </w:r>
      <w:r w:rsidR="0023599A" w:rsidRPr="00FC2DD9">
        <w:rPr>
          <w:rFonts w:eastAsia="Times New Roman"/>
        </w:rPr>
        <w:t xml:space="preserve"> </w:t>
      </w:r>
      <w:r w:rsidR="00613431" w:rsidRPr="00FC2DD9">
        <w:rPr>
          <w:rFonts w:eastAsia="Times New Roman"/>
        </w:rPr>
        <w:t>językowych</w:t>
      </w:r>
      <w:r w:rsidR="00E107C7">
        <w:rPr>
          <w:rFonts w:eastAsia="Times New Roman"/>
        </w:rPr>
        <w:t xml:space="preserve"> uczniów</w:t>
      </w:r>
      <w:r w:rsidR="00613431" w:rsidRPr="00FC2DD9">
        <w:rPr>
          <w:rFonts w:eastAsia="Times New Roman"/>
        </w:rPr>
        <w:t>, zmotywowanie</w:t>
      </w:r>
      <w:r w:rsidR="00E107C7">
        <w:rPr>
          <w:rFonts w:eastAsia="Times New Roman"/>
        </w:rPr>
        <w:t xml:space="preserve"> ich </w:t>
      </w:r>
      <w:r w:rsidR="00613431" w:rsidRPr="00FC2DD9">
        <w:rPr>
          <w:rFonts w:eastAsia="Times New Roman"/>
        </w:rPr>
        <w:t xml:space="preserve"> do dalszej nauki </w:t>
      </w:r>
      <w:r w:rsidR="00E107C7">
        <w:rPr>
          <w:rFonts w:eastAsia="Times New Roman"/>
        </w:rPr>
        <w:t>przedmiotów zawodowych oraz</w:t>
      </w:r>
      <w:r w:rsidR="0023599A" w:rsidRPr="00FC2DD9">
        <w:rPr>
          <w:rFonts w:eastAsia="Times New Roman"/>
        </w:rPr>
        <w:t xml:space="preserve"> </w:t>
      </w:r>
      <w:r w:rsidR="00613431" w:rsidRPr="00FC2DD9">
        <w:rPr>
          <w:rFonts w:eastAsia="Times New Roman"/>
        </w:rPr>
        <w:t>języków obcych, wzmocnienie poczucia własnej wartoś</w:t>
      </w:r>
      <w:r w:rsidR="000F0370">
        <w:rPr>
          <w:rFonts w:eastAsia="Times New Roman"/>
        </w:rPr>
        <w:t>ci, rozwój zawodowy i osobisty.</w:t>
      </w:r>
    </w:p>
    <w:p w:rsidR="0023599A" w:rsidRPr="00FC2DD9" w:rsidRDefault="0023599A" w:rsidP="00393976">
      <w:pPr>
        <w:shd w:val="clear" w:color="auto" w:fill="FFFFFF"/>
        <w:jc w:val="both"/>
        <w:rPr>
          <w:rFonts w:eastAsia="Times New Roman"/>
        </w:rPr>
      </w:pPr>
    </w:p>
    <w:p w:rsidR="00613431" w:rsidRPr="00FC2DD9" w:rsidRDefault="00613431" w:rsidP="00393976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rFonts w:eastAsia="Times New Roman"/>
        </w:rPr>
      </w:pPr>
      <w:r w:rsidRPr="00FC2DD9">
        <w:rPr>
          <w:rFonts w:eastAsia="Times New Roman"/>
        </w:rPr>
        <w:t>Efektami mierzalnymi będą:  certyfikaty potwierdzające odbycie kursu językowego or</w:t>
      </w:r>
      <w:r w:rsidR="007263D7" w:rsidRPr="00FC2DD9">
        <w:rPr>
          <w:rFonts w:eastAsia="Times New Roman"/>
        </w:rPr>
        <w:t xml:space="preserve">az dokumenty </w:t>
      </w:r>
      <w:proofErr w:type="spellStart"/>
      <w:r w:rsidR="007263D7" w:rsidRPr="00FC2DD9">
        <w:rPr>
          <w:rFonts w:eastAsia="Times New Roman"/>
        </w:rPr>
        <w:t>Europass</w:t>
      </w:r>
      <w:proofErr w:type="spellEnd"/>
      <w:r w:rsidR="007263D7" w:rsidRPr="00FC2DD9">
        <w:rPr>
          <w:rFonts w:eastAsia="Times New Roman"/>
        </w:rPr>
        <w:t xml:space="preserve"> Mobilność</w:t>
      </w:r>
      <w:r w:rsidR="0023599A" w:rsidRPr="00FC2DD9">
        <w:rPr>
          <w:rFonts w:eastAsia="Times New Roman"/>
        </w:rPr>
        <w:t xml:space="preserve"> i Europejski System Transferu Osiągnięć w Kształceniu Zawodowym (ECVET)</w:t>
      </w:r>
      <w:r w:rsidRPr="00FC2DD9">
        <w:rPr>
          <w:rFonts w:eastAsia="Times New Roman"/>
        </w:rPr>
        <w:t>. Rezultaty projektu będą upowszechniane na poziomie szkolnym i lokalnym.</w:t>
      </w:r>
    </w:p>
    <w:p w:rsidR="004062B7" w:rsidRDefault="004062B7" w:rsidP="00393976"/>
    <w:p w:rsidR="00FC2DD9" w:rsidRDefault="00FC2DD9" w:rsidP="00393976"/>
    <w:p w:rsidR="00FC2DD9" w:rsidRPr="00FC2DD9" w:rsidRDefault="00FC2DD9" w:rsidP="004062B7"/>
    <w:p w:rsidR="004062B7" w:rsidRPr="00FC2DD9" w:rsidRDefault="00636050" w:rsidP="004062B7">
      <w:pPr>
        <w:jc w:val="center"/>
        <w:rPr>
          <w:b/>
        </w:rPr>
      </w:pPr>
      <w:r w:rsidRPr="00FC2DD9">
        <w:rPr>
          <w:b/>
        </w:rPr>
        <w:lastRenderedPageBreak/>
        <w:t>§5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ZASADY REKRUTACJI</w:t>
      </w:r>
    </w:p>
    <w:p w:rsidR="00092E07" w:rsidRPr="00FC2DD9" w:rsidRDefault="00092E07" w:rsidP="004062B7">
      <w:pPr>
        <w:jc w:val="center"/>
        <w:rPr>
          <w:b/>
        </w:rPr>
      </w:pP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 projek</w:t>
      </w:r>
      <w:r w:rsidR="007263D7" w:rsidRPr="00FC2DD9">
        <w:rPr>
          <w:sz w:val="20"/>
          <w:szCs w:val="20"/>
        </w:rPr>
        <w:t xml:space="preserve">cie może wziąć udział </w:t>
      </w:r>
      <w:r w:rsidR="0023599A" w:rsidRPr="00FC2DD9">
        <w:rPr>
          <w:sz w:val="20"/>
          <w:szCs w:val="20"/>
        </w:rPr>
        <w:t>60</w:t>
      </w:r>
      <w:r w:rsidRPr="00FC2DD9">
        <w:rPr>
          <w:sz w:val="20"/>
          <w:szCs w:val="20"/>
        </w:rPr>
        <w:t xml:space="preserve"> </w:t>
      </w:r>
      <w:r w:rsidR="0023599A" w:rsidRPr="00FC2DD9">
        <w:rPr>
          <w:sz w:val="20"/>
          <w:szCs w:val="20"/>
        </w:rPr>
        <w:t>uczniów</w:t>
      </w:r>
      <w:r w:rsidRPr="00FC2DD9">
        <w:rPr>
          <w:sz w:val="20"/>
          <w:szCs w:val="20"/>
        </w:rPr>
        <w:t xml:space="preserve"> </w:t>
      </w:r>
      <w:r w:rsidR="00E3474D" w:rsidRPr="00FC2DD9">
        <w:rPr>
          <w:sz w:val="20"/>
          <w:szCs w:val="20"/>
        </w:rPr>
        <w:t xml:space="preserve">klas trzecich </w:t>
      </w:r>
      <w:r w:rsidR="00CE36E4">
        <w:rPr>
          <w:rFonts w:eastAsia="Times New Roman"/>
          <w:sz w:val="20"/>
          <w:szCs w:val="20"/>
        </w:rPr>
        <w:t>ZSP N</w:t>
      </w:r>
      <w:r w:rsidR="007263D7" w:rsidRPr="00FC2DD9">
        <w:rPr>
          <w:rFonts w:eastAsia="Times New Roman"/>
          <w:sz w:val="20"/>
          <w:szCs w:val="20"/>
        </w:rPr>
        <w:t>r 1 im. Tadeusza Kościuszki w Tomaszowie Mazowieckim</w:t>
      </w:r>
      <w:r w:rsidR="0023599A" w:rsidRPr="00FC2DD9">
        <w:rPr>
          <w:sz w:val="20"/>
          <w:szCs w:val="20"/>
        </w:rPr>
        <w:t xml:space="preserve">: 30 uczniów Technikum Informatycznego, 20 uczniów Technikum Mechatronicznego, 10 uczniów Technikum Hotelarskiego. </w:t>
      </w:r>
    </w:p>
    <w:p w:rsidR="00E3474D" w:rsidRPr="00FC2DD9" w:rsidRDefault="00E3474D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Wyjazdy uczniów na praktyki zagraniczne odbędą się w dwóch turach:</w:t>
      </w:r>
    </w:p>
    <w:p w:rsidR="00E3474D" w:rsidRPr="00FC2DD9" w:rsidRDefault="00E3474D" w:rsidP="00393976">
      <w:pPr>
        <w:pStyle w:val="Akapitzlist"/>
        <w:numPr>
          <w:ilvl w:val="0"/>
          <w:numId w:val="17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I tura w roku szkolnym 2016/2017 – 30 uczniów</w:t>
      </w:r>
      <w:r w:rsidR="0009115C">
        <w:rPr>
          <w:sz w:val="20"/>
          <w:szCs w:val="20"/>
        </w:rPr>
        <w:t xml:space="preserve">; </w:t>
      </w:r>
      <w:r w:rsidR="0009115C" w:rsidRPr="0009115C">
        <w:rPr>
          <w:b/>
          <w:sz w:val="20"/>
          <w:szCs w:val="20"/>
        </w:rPr>
        <w:t>termin 20.11.2016-17.12.2016r</w:t>
      </w:r>
      <w:r w:rsidR="0009115C">
        <w:rPr>
          <w:sz w:val="20"/>
          <w:szCs w:val="20"/>
        </w:rPr>
        <w:t xml:space="preserve">. </w:t>
      </w:r>
    </w:p>
    <w:p w:rsidR="00E3474D" w:rsidRPr="00FC2DD9" w:rsidRDefault="00E3474D" w:rsidP="00393976">
      <w:pPr>
        <w:pStyle w:val="Akapitzlist"/>
        <w:numPr>
          <w:ilvl w:val="0"/>
          <w:numId w:val="17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II tura w roku szkolnym 2017/2018 – 30 uczniów</w:t>
      </w:r>
      <w:r w:rsidR="0009115C">
        <w:rPr>
          <w:sz w:val="20"/>
          <w:szCs w:val="20"/>
        </w:rPr>
        <w:t xml:space="preserve">; termin ogłoszony odrębnym pismem. 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Rekrutacja do projektu </w:t>
      </w:r>
      <w:r w:rsidR="00E3474D" w:rsidRPr="00FC2DD9">
        <w:rPr>
          <w:sz w:val="20"/>
          <w:szCs w:val="20"/>
        </w:rPr>
        <w:t xml:space="preserve">w I turze </w:t>
      </w:r>
      <w:r w:rsidRPr="00FC2DD9">
        <w:rPr>
          <w:sz w:val="20"/>
          <w:szCs w:val="20"/>
        </w:rPr>
        <w:t xml:space="preserve">trwa od </w:t>
      </w:r>
      <w:r w:rsidR="0023599A" w:rsidRPr="00FC2DD9">
        <w:rPr>
          <w:b/>
          <w:sz w:val="20"/>
          <w:szCs w:val="20"/>
        </w:rPr>
        <w:t>01.09.2016 do 15.09</w:t>
      </w:r>
      <w:r w:rsidR="00E45C51" w:rsidRPr="00FC2DD9">
        <w:rPr>
          <w:b/>
          <w:sz w:val="20"/>
          <w:szCs w:val="20"/>
        </w:rPr>
        <w:t xml:space="preserve">.2016 </w:t>
      </w:r>
      <w:r w:rsidRPr="00FC2DD9">
        <w:rPr>
          <w:b/>
          <w:sz w:val="20"/>
          <w:szCs w:val="20"/>
        </w:rPr>
        <w:t>r.</w:t>
      </w:r>
    </w:p>
    <w:p w:rsidR="00E3474D" w:rsidRPr="00FC2DD9" w:rsidRDefault="00C808BA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Termin rekrutacji</w:t>
      </w:r>
      <w:r w:rsidR="00E3474D" w:rsidRPr="00FC2DD9">
        <w:rPr>
          <w:sz w:val="20"/>
          <w:szCs w:val="20"/>
        </w:rPr>
        <w:t xml:space="preserve"> do projektu w II turze </w:t>
      </w:r>
      <w:r w:rsidRPr="00FC2DD9">
        <w:rPr>
          <w:sz w:val="20"/>
          <w:szCs w:val="20"/>
        </w:rPr>
        <w:t xml:space="preserve">zostanie ogłoszony odrębnym pismem. 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Informacja o prowadzonej rekrutacji oraz regulamin </w:t>
      </w:r>
      <w:r w:rsidR="000F0370">
        <w:rPr>
          <w:sz w:val="20"/>
          <w:szCs w:val="20"/>
        </w:rPr>
        <w:t>rekrutacji i udziału w projekcie zostaną</w:t>
      </w:r>
      <w:r w:rsidRPr="00FC2DD9">
        <w:rPr>
          <w:sz w:val="20"/>
          <w:szCs w:val="20"/>
        </w:rPr>
        <w:t xml:space="preserve"> umieszcz</w:t>
      </w:r>
      <w:r w:rsidR="007263D7" w:rsidRPr="00FC2DD9">
        <w:rPr>
          <w:sz w:val="20"/>
          <w:szCs w:val="20"/>
        </w:rPr>
        <w:t xml:space="preserve">one na </w:t>
      </w:r>
      <w:r w:rsidR="00E3474D" w:rsidRPr="00FC2DD9">
        <w:rPr>
          <w:sz w:val="20"/>
          <w:szCs w:val="20"/>
        </w:rPr>
        <w:t xml:space="preserve">ogólnodostępnej </w:t>
      </w:r>
      <w:r w:rsidR="007263D7" w:rsidRPr="00FC2DD9">
        <w:rPr>
          <w:sz w:val="20"/>
          <w:szCs w:val="20"/>
        </w:rPr>
        <w:t xml:space="preserve">tablicy ogłoszeń </w:t>
      </w:r>
      <w:r w:rsidR="00E3474D" w:rsidRPr="00FC2DD9">
        <w:rPr>
          <w:sz w:val="20"/>
          <w:szCs w:val="20"/>
        </w:rPr>
        <w:t>na szkolnych korytarzach</w:t>
      </w:r>
      <w:r w:rsidRPr="00FC2DD9">
        <w:rPr>
          <w:sz w:val="20"/>
          <w:szCs w:val="20"/>
        </w:rPr>
        <w:t xml:space="preserve"> oraz w zakładce programu </w:t>
      </w:r>
      <w:r w:rsidR="00E3474D" w:rsidRPr="00FC2DD9">
        <w:rPr>
          <w:sz w:val="20"/>
          <w:szCs w:val="20"/>
        </w:rPr>
        <w:t>PO WER</w:t>
      </w:r>
      <w:r w:rsidRPr="00FC2DD9">
        <w:rPr>
          <w:sz w:val="20"/>
          <w:szCs w:val="20"/>
        </w:rPr>
        <w:t xml:space="preserve"> na szkolnej stronie internetowej.</w:t>
      </w:r>
    </w:p>
    <w:p w:rsidR="00862622" w:rsidRPr="00FC2DD9" w:rsidRDefault="00E3474D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sz w:val="20"/>
          <w:szCs w:val="20"/>
        </w:rPr>
        <w:t>Uczniowie</w:t>
      </w:r>
      <w:r w:rsidR="0075061B" w:rsidRPr="00FC2DD9">
        <w:rPr>
          <w:sz w:val="20"/>
          <w:szCs w:val="20"/>
        </w:rPr>
        <w:t xml:space="preserve"> </w:t>
      </w:r>
      <w:r w:rsidRPr="00FC2DD9">
        <w:rPr>
          <w:sz w:val="20"/>
          <w:szCs w:val="20"/>
        </w:rPr>
        <w:t xml:space="preserve">klas trzecich  Technikum Informatycznego, Technikum Mechatronicznego, Technikum Hotelarskiego </w:t>
      </w:r>
      <w:r w:rsidR="0075061B" w:rsidRPr="00FC2DD9">
        <w:rPr>
          <w:sz w:val="20"/>
          <w:szCs w:val="20"/>
        </w:rPr>
        <w:t xml:space="preserve">zainteresowani udziałem w projekcie w </w:t>
      </w:r>
      <w:r w:rsidRPr="00FC2DD9">
        <w:rPr>
          <w:sz w:val="20"/>
          <w:szCs w:val="20"/>
        </w:rPr>
        <w:t>okresie rekrutacji</w:t>
      </w:r>
      <w:r w:rsidR="007E2005" w:rsidRPr="00FC2DD9">
        <w:rPr>
          <w:sz w:val="20"/>
          <w:szCs w:val="20"/>
        </w:rPr>
        <w:t xml:space="preserve"> </w:t>
      </w:r>
      <w:r w:rsidR="00E107C7">
        <w:rPr>
          <w:sz w:val="20"/>
          <w:szCs w:val="20"/>
        </w:rPr>
        <w:t xml:space="preserve">muszą </w:t>
      </w:r>
      <w:r w:rsidR="0075061B" w:rsidRPr="00FC2DD9">
        <w:rPr>
          <w:sz w:val="20"/>
          <w:szCs w:val="20"/>
        </w:rPr>
        <w:t>pr</w:t>
      </w:r>
      <w:r w:rsidR="00E107C7">
        <w:rPr>
          <w:sz w:val="20"/>
          <w:szCs w:val="20"/>
        </w:rPr>
        <w:t>zedłożyć</w:t>
      </w:r>
      <w:r w:rsidR="005D1973" w:rsidRPr="00FC2DD9">
        <w:rPr>
          <w:sz w:val="20"/>
          <w:szCs w:val="20"/>
        </w:rPr>
        <w:t xml:space="preserve"> do sekretariatu szkoły</w:t>
      </w:r>
      <w:r w:rsidR="0075061B" w:rsidRPr="00FC2DD9">
        <w:rPr>
          <w:sz w:val="20"/>
          <w:szCs w:val="20"/>
        </w:rPr>
        <w:t xml:space="preserve"> </w:t>
      </w:r>
      <w:r w:rsidR="00862622" w:rsidRPr="00FC2DD9">
        <w:rPr>
          <w:rFonts w:eastAsia="Times New Roman"/>
          <w:b/>
          <w:sz w:val="20"/>
          <w:szCs w:val="20"/>
          <w:lang w:eastAsia="en-GB"/>
        </w:rPr>
        <w:t>następujące dokumenty</w:t>
      </w:r>
      <w:r w:rsidR="00C808BA" w:rsidRPr="00FC2DD9">
        <w:rPr>
          <w:rFonts w:eastAsia="Times New Roman"/>
          <w:b/>
          <w:sz w:val="20"/>
          <w:szCs w:val="20"/>
          <w:lang w:eastAsia="en-GB"/>
        </w:rPr>
        <w:t xml:space="preserve">:  </w:t>
      </w:r>
      <w:r w:rsidR="007E2005" w:rsidRPr="00FC2DD9">
        <w:rPr>
          <w:rFonts w:eastAsia="Times New Roman"/>
          <w:b/>
          <w:sz w:val="20"/>
          <w:szCs w:val="20"/>
          <w:lang w:eastAsia="en-GB"/>
        </w:rPr>
        <w:t xml:space="preserve"> ( do pobrania ze strony </w:t>
      </w:r>
      <w:hyperlink r:id="rId9" w:history="1">
        <w:r w:rsidR="007E2005" w:rsidRPr="00FC2DD9">
          <w:rPr>
            <w:rStyle w:val="Hipercze"/>
            <w:rFonts w:eastAsia="Times New Roman"/>
            <w:b/>
            <w:color w:val="auto"/>
            <w:sz w:val="20"/>
            <w:szCs w:val="20"/>
            <w:lang w:eastAsia="en-GB"/>
          </w:rPr>
          <w:t>www.zsp1.edu.pl</w:t>
        </w:r>
      </w:hyperlink>
      <w:r w:rsidR="007E2005" w:rsidRPr="00FC2DD9">
        <w:rPr>
          <w:rFonts w:eastAsia="Times New Roman"/>
          <w:b/>
          <w:sz w:val="20"/>
          <w:szCs w:val="20"/>
          <w:lang w:eastAsia="en-GB"/>
        </w:rPr>
        <w:t xml:space="preserve"> , zakładka </w:t>
      </w:r>
      <w:r w:rsidR="00C808BA" w:rsidRPr="00FC2DD9">
        <w:rPr>
          <w:rFonts w:eastAsia="Times New Roman"/>
          <w:b/>
          <w:sz w:val="20"/>
          <w:szCs w:val="20"/>
          <w:lang w:eastAsia="en-GB"/>
        </w:rPr>
        <w:t>PO WER</w:t>
      </w:r>
      <w:r w:rsidR="007E2005" w:rsidRPr="00FC2DD9">
        <w:rPr>
          <w:rFonts w:eastAsia="Times New Roman"/>
          <w:b/>
          <w:sz w:val="20"/>
          <w:szCs w:val="20"/>
          <w:lang w:eastAsia="en-GB"/>
        </w:rPr>
        <w:t xml:space="preserve"> )</w:t>
      </w:r>
      <w:r w:rsidR="007E2005" w:rsidRPr="00FC2DD9">
        <w:rPr>
          <w:rFonts w:eastAsia="Times New Roman"/>
          <w:sz w:val="20"/>
          <w:szCs w:val="20"/>
          <w:lang w:eastAsia="en-GB"/>
        </w:rPr>
        <w:t xml:space="preserve"> </w:t>
      </w:r>
      <w:r w:rsidR="00862622" w:rsidRPr="00FC2DD9">
        <w:rPr>
          <w:rFonts w:eastAsia="Times New Roman"/>
          <w:sz w:val="20"/>
          <w:szCs w:val="20"/>
          <w:lang w:eastAsia="en-GB"/>
        </w:rPr>
        <w:t>:</w:t>
      </w:r>
    </w:p>
    <w:p w:rsidR="00862622" w:rsidRPr="00FC2DD9" w:rsidRDefault="005D1973" w:rsidP="00393976">
      <w:pPr>
        <w:jc w:val="both"/>
        <w:rPr>
          <w:rFonts w:eastAsia="Times New Roman"/>
          <w:lang w:eastAsia="en-GB"/>
        </w:rPr>
      </w:pPr>
      <w:r w:rsidRPr="00FC2DD9">
        <w:rPr>
          <w:rFonts w:eastAsia="Times New Roman"/>
          <w:lang w:eastAsia="en-GB"/>
        </w:rPr>
        <w:t>I. formalne</w:t>
      </w:r>
      <w:r w:rsidR="00862622" w:rsidRPr="00FC2DD9">
        <w:rPr>
          <w:rFonts w:eastAsia="Times New Roman"/>
          <w:lang w:eastAsia="en-GB"/>
        </w:rPr>
        <w:t>:</w:t>
      </w:r>
    </w:p>
    <w:p w:rsidR="00862622" w:rsidRPr="00FC2DD9" w:rsidRDefault="005D1973" w:rsidP="00393976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Kserokopia</w:t>
      </w:r>
      <w:r w:rsidR="00862622" w:rsidRPr="00FC2DD9">
        <w:rPr>
          <w:rFonts w:eastAsia="Times New Roman"/>
          <w:sz w:val="20"/>
          <w:szCs w:val="20"/>
          <w:lang w:eastAsia="en-GB"/>
        </w:rPr>
        <w:t xml:space="preserve"> </w:t>
      </w:r>
      <w:r w:rsidR="00C808BA" w:rsidRPr="00FC2DD9">
        <w:rPr>
          <w:rFonts w:eastAsia="Times New Roman"/>
          <w:sz w:val="20"/>
          <w:szCs w:val="20"/>
          <w:lang w:eastAsia="en-GB"/>
        </w:rPr>
        <w:t xml:space="preserve">ważnego </w:t>
      </w:r>
      <w:r w:rsidR="00862622" w:rsidRPr="00FC2DD9">
        <w:rPr>
          <w:rFonts w:eastAsia="Times New Roman"/>
          <w:sz w:val="20"/>
          <w:szCs w:val="20"/>
          <w:lang w:eastAsia="en-GB"/>
        </w:rPr>
        <w:t>dowodu osobistego lub paszportu;</w:t>
      </w:r>
    </w:p>
    <w:p w:rsidR="00862622" w:rsidRPr="00FC2DD9" w:rsidRDefault="00C808BA" w:rsidP="00393976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Kserokopia legitymacji szkolnej;</w:t>
      </w:r>
    </w:p>
    <w:p w:rsidR="00862622" w:rsidRPr="00FC2DD9" w:rsidRDefault="005D1973" w:rsidP="00393976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Formularz</w:t>
      </w:r>
      <w:r w:rsidR="00862622" w:rsidRPr="00FC2DD9">
        <w:rPr>
          <w:rFonts w:eastAsia="Times New Roman"/>
          <w:sz w:val="20"/>
          <w:szCs w:val="20"/>
          <w:lang w:eastAsia="en-GB"/>
        </w:rPr>
        <w:t xml:space="preserve"> zgłoszen</w:t>
      </w:r>
      <w:r w:rsidRPr="00FC2DD9">
        <w:rPr>
          <w:rFonts w:eastAsia="Times New Roman"/>
          <w:sz w:val="20"/>
          <w:szCs w:val="20"/>
          <w:lang w:eastAsia="en-GB"/>
        </w:rPr>
        <w:t>iowy</w:t>
      </w:r>
      <w:r w:rsidR="000D757C">
        <w:rPr>
          <w:rFonts w:eastAsia="Times New Roman"/>
          <w:sz w:val="20"/>
          <w:szCs w:val="20"/>
          <w:lang w:eastAsia="en-GB"/>
        </w:rPr>
        <w:t xml:space="preserve"> (zał. nr 1)</w:t>
      </w:r>
      <w:r w:rsidR="00862622" w:rsidRPr="00FC2DD9">
        <w:rPr>
          <w:rFonts w:eastAsia="Times New Roman"/>
          <w:sz w:val="20"/>
          <w:szCs w:val="20"/>
          <w:lang w:eastAsia="en-GB"/>
        </w:rPr>
        <w:t>;</w:t>
      </w:r>
    </w:p>
    <w:p w:rsidR="00862622" w:rsidRDefault="00EA3594" w:rsidP="00393976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>
        <w:rPr>
          <w:rFonts w:eastAsia="Times New Roman"/>
          <w:sz w:val="20"/>
          <w:szCs w:val="20"/>
          <w:lang w:eastAsia="en-GB"/>
        </w:rPr>
        <w:t>Zgoda</w:t>
      </w:r>
      <w:r w:rsidR="00862622" w:rsidRPr="00FC2DD9">
        <w:rPr>
          <w:rFonts w:eastAsia="Times New Roman"/>
          <w:sz w:val="20"/>
          <w:szCs w:val="20"/>
          <w:lang w:eastAsia="en-GB"/>
        </w:rPr>
        <w:t xml:space="preserve"> na</w:t>
      </w:r>
      <w:r w:rsidR="007D33E0" w:rsidRPr="00FC2DD9">
        <w:rPr>
          <w:rFonts w:eastAsia="Times New Roman"/>
          <w:sz w:val="20"/>
          <w:szCs w:val="20"/>
          <w:lang w:eastAsia="en-GB"/>
        </w:rPr>
        <w:t xml:space="preserve"> przetwarzanie danych osobowych</w:t>
      </w:r>
      <w:r w:rsidR="00C24282">
        <w:rPr>
          <w:rFonts w:eastAsia="Times New Roman"/>
          <w:sz w:val="20"/>
          <w:szCs w:val="20"/>
          <w:lang w:eastAsia="en-GB"/>
        </w:rPr>
        <w:t xml:space="preserve"> (zał. nr 4)</w:t>
      </w:r>
      <w:r w:rsidR="007D33E0" w:rsidRPr="00FC2DD9">
        <w:rPr>
          <w:rFonts w:eastAsia="Times New Roman"/>
          <w:sz w:val="20"/>
          <w:szCs w:val="20"/>
          <w:lang w:eastAsia="en-GB"/>
        </w:rPr>
        <w:t xml:space="preserve">, </w:t>
      </w:r>
    </w:p>
    <w:p w:rsidR="00E92127" w:rsidRPr="00FC2DD9" w:rsidRDefault="00E92127" w:rsidP="00393976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sz w:val="20"/>
          <w:szCs w:val="20"/>
          <w:lang w:eastAsia="en-GB"/>
        </w:rPr>
      </w:pPr>
      <w:r>
        <w:rPr>
          <w:rFonts w:eastAsia="Times New Roman"/>
          <w:sz w:val="20"/>
          <w:szCs w:val="20"/>
          <w:lang w:eastAsia="en-GB"/>
        </w:rPr>
        <w:t>Lista kontrolna</w:t>
      </w:r>
    </w:p>
    <w:p w:rsidR="00862622" w:rsidRPr="00FC2DD9" w:rsidRDefault="005D1973" w:rsidP="00393976">
      <w:pPr>
        <w:jc w:val="both"/>
        <w:rPr>
          <w:rFonts w:eastAsia="Times New Roman"/>
          <w:lang w:eastAsia="en-GB"/>
        </w:rPr>
      </w:pPr>
      <w:r w:rsidRPr="00FC2DD9">
        <w:rPr>
          <w:rFonts w:eastAsia="Times New Roman"/>
          <w:lang w:eastAsia="en-GB"/>
        </w:rPr>
        <w:t>II. merytoryczne</w:t>
      </w:r>
      <w:r w:rsidR="00862622" w:rsidRPr="00FC2DD9">
        <w:rPr>
          <w:rFonts w:eastAsia="Times New Roman"/>
          <w:lang w:eastAsia="en-GB"/>
        </w:rPr>
        <w:t>:</w:t>
      </w:r>
    </w:p>
    <w:p w:rsidR="00862622" w:rsidRPr="00A84D15" w:rsidRDefault="00862622" w:rsidP="0039397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hanging="893"/>
        <w:rPr>
          <w:sz w:val="20"/>
          <w:szCs w:val="20"/>
        </w:rPr>
      </w:pPr>
      <w:r w:rsidRPr="00FC2DD9">
        <w:rPr>
          <w:rFonts w:eastAsia="Times New Roman"/>
          <w:sz w:val="20"/>
          <w:szCs w:val="20"/>
          <w:lang w:eastAsia="en-GB"/>
        </w:rPr>
        <w:t>W</w:t>
      </w:r>
      <w:r w:rsidR="005D1973" w:rsidRPr="00FC2DD9">
        <w:rPr>
          <w:rFonts w:eastAsia="Times New Roman"/>
          <w:sz w:val="20"/>
          <w:szCs w:val="20"/>
          <w:lang w:eastAsia="en-GB"/>
        </w:rPr>
        <w:t>ypełniona Ankieta rekrutacyjna</w:t>
      </w:r>
      <w:r w:rsidR="000D757C">
        <w:rPr>
          <w:rFonts w:eastAsia="Times New Roman"/>
          <w:sz w:val="20"/>
          <w:szCs w:val="20"/>
          <w:lang w:eastAsia="en-GB"/>
        </w:rPr>
        <w:t xml:space="preserve"> (zał. nr 2)</w:t>
      </w:r>
    </w:p>
    <w:p w:rsidR="00A84D15" w:rsidRPr="00FC2DD9" w:rsidRDefault="00A84D15" w:rsidP="0039397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hanging="893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en-GB"/>
        </w:rPr>
        <w:t xml:space="preserve">List motywacyjny w </w:t>
      </w:r>
      <w:r w:rsidR="00B943F2">
        <w:rPr>
          <w:rFonts w:eastAsia="Times New Roman"/>
          <w:sz w:val="20"/>
          <w:szCs w:val="20"/>
          <w:lang w:eastAsia="en-GB"/>
        </w:rPr>
        <w:t>języku niemieckim</w:t>
      </w:r>
    </w:p>
    <w:p w:rsidR="005D1973" w:rsidRPr="00FC2DD9" w:rsidRDefault="005D1973" w:rsidP="00393976">
      <w:pPr>
        <w:pStyle w:val="Akapitzlist"/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240" w:lineRule="auto"/>
        <w:ind w:left="0" w:right="15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Przyjmowane są jedynie zgłoszenia wypełnione na właściwych formularzach, opatrzone datą i podpisem kandydata</w:t>
      </w:r>
      <w:r w:rsidR="004E1EF7" w:rsidRPr="00FC2DD9">
        <w:rPr>
          <w:rFonts w:eastAsia="Times New Roman"/>
          <w:sz w:val="20"/>
          <w:szCs w:val="20"/>
          <w:lang w:eastAsia="en-GB"/>
        </w:rPr>
        <w:t xml:space="preserve"> oraz prawnego opiekuna</w:t>
      </w:r>
      <w:r w:rsidR="00A84D15">
        <w:rPr>
          <w:rFonts w:eastAsia="Times New Roman"/>
          <w:sz w:val="20"/>
          <w:szCs w:val="20"/>
          <w:lang w:eastAsia="en-GB"/>
        </w:rPr>
        <w:t>/rodzica</w:t>
      </w:r>
      <w:r w:rsidRPr="00FC2DD9">
        <w:rPr>
          <w:rFonts w:eastAsia="Times New Roman"/>
          <w:sz w:val="20"/>
          <w:szCs w:val="20"/>
          <w:lang w:eastAsia="en-GB"/>
        </w:rPr>
        <w:t>.</w:t>
      </w:r>
    </w:p>
    <w:p w:rsidR="005D1973" w:rsidRPr="00FC2DD9" w:rsidRDefault="005D1973" w:rsidP="00393976">
      <w:pPr>
        <w:pStyle w:val="Akapitzlist"/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240" w:lineRule="auto"/>
        <w:ind w:left="0" w:right="15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Złożone dokumenty rekrutacyjne są weryfikowane pod względem formalnym, a kandydaci mają możliwość jednokrotnego poprawienia lub uzupełnienia dokumentów formalnych.</w:t>
      </w:r>
    </w:p>
    <w:p w:rsidR="005D1973" w:rsidRPr="00FC2DD9" w:rsidRDefault="005D1973" w:rsidP="00393976">
      <w:pPr>
        <w:pStyle w:val="Akapitzlist"/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240" w:lineRule="auto"/>
        <w:ind w:left="0" w:right="15" w:firstLine="0"/>
        <w:jc w:val="both"/>
        <w:rPr>
          <w:rFonts w:eastAsia="Times New Roman"/>
          <w:sz w:val="20"/>
          <w:szCs w:val="20"/>
          <w:lang w:eastAsia="en-GB"/>
        </w:rPr>
      </w:pPr>
      <w:r w:rsidRPr="00FC2DD9">
        <w:rPr>
          <w:rFonts w:eastAsia="Times New Roman"/>
          <w:sz w:val="20"/>
          <w:szCs w:val="20"/>
          <w:lang w:eastAsia="en-GB"/>
        </w:rPr>
        <w:t>Za termin złożenia dokumentów rekrutacyjnych przyjmuje się datę złożenia wszystkich wymaganych dokumentów poprawnych formalnie.</w:t>
      </w:r>
    </w:p>
    <w:p w:rsidR="005D1973" w:rsidRPr="00FC2DD9" w:rsidRDefault="000F0370" w:rsidP="00393976">
      <w:pPr>
        <w:pStyle w:val="Akapitzlist"/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240" w:lineRule="auto"/>
        <w:ind w:left="0" w:right="15" w:firstLine="0"/>
        <w:jc w:val="both"/>
        <w:rPr>
          <w:rFonts w:eastAsia="Times New Roman"/>
          <w:sz w:val="20"/>
          <w:szCs w:val="20"/>
          <w:lang w:eastAsia="en-GB"/>
        </w:rPr>
      </w:pPr>
      <w:r>
        <w:rPr>
          <w:rFonts w:eastAsia="Times New Roman"/>
          <w:sz w:val="20"/>
          <w:szCs w:val="20"/>
          <w:lang w:eastAsia="en-GB"/>
        </w:rPr>
        <w:t>Dokumenty rekrutacyjne</w:t>
      </w:r>
      <w:r w:rsidR="005D1973" w:rsidRPr="00FC2DD9">
        <w:rPr>
          <w:rFonts w:eastAsia="Times New Roman"/>
          <w:sz w:val="20"/>
          <w:szCs w:val="20"/>
          <w:lang w:eastAsia="en-GB"/>
        </w:rPr>
        <w:t xml:space="preserve"> przyjmowane są w sposób ciągły w terminie wskazanym w pu</w:t>
      </w:r>
      <w:r w:rsidR="004E1EF7" w:rsidRPr="00FC2DD9">
        <w:rPr>
          <w:rFonts w:eastAsia="Times New Roman"/>
          <w:sz w:val="20"/>
          <w:szCs w:val="20"/>
          <w:lang w:eastAsia="en-GB"/>
        </w:rPr>
        <w:t>nkcie 3</w:t>
      </w:r>
      <w:r w:rsidR="005D1973" w:rsidRPr="00FC2DD9">
        <w:rPr>
          <w:rFonts w:eastAsia="Times New Roman"/>
          <w:sz w:val="20"/>
          <w:szCs w:val="20"/>
          <w:lang w:eastAsia="en-GB"/>
        </w:rPr>
        <w:t xml:space="preserve"> w </w:t>
      </w:r>
      <w:r>
        <w:rPr>
          <w:rFonts w:eastAsia="Times New Roman"/>
          <w:sz w:val="20"/>
          <w:szCs w:val="20"/>
          <w:lang w:eastAsia="en-GB"/>
        </w:rPr>
        <w:t>godzinach pracy sekretariatu</w:t>
      </w:r>
      <w:r w:rsidR="005D1973" w:rsidRPr="00FC2DD9">
        <w:rPr>
          <w:rFonts w:eastAsia="Times New Roman"/>
          <w:sz w:val="20"/>
          <w:szCs w:val="20"/>
          <w:lang w:eastAsia="en-GB"/>
        </w:rPr>
        <w:t xml:space="preserve"> szkoły w </w:t>
      </w:r>
      <w:r w:rsidR="005D1973" w:rsidRPr="00FC2DD9">
        <w:rPr>
          <w:rFonts w:eastAsia="Times New Roman"/>
          <w:b/>
          <w:sz w:val="20"/>
          <w:szCs w:val="20"/>
          <w:u w:val="single"/>
          <w:lang w:eastAsia="en-GB"/>
        </w:rPr>
        <w:t>zapieczętowanej kopercie</w:t>
      </w:r>
      <w:r w:rsidR="005D1973" w:rsidRPr="00FC2DD9">
        <w:rPr>
          <w:rFonts w:eastAsia="Times New Roman"/>
          <w:sz w:val="20"/>
          <w:szCs w:val="20"/>
          <w:lang w:eastAsia="en-GB"/>
        </w:rPr>
        <w:t xml:space="preserve"> opatrzonej napisem: Projekt „</w:t>
      </w:r>
      <w:r w:rsidR="004E1EF7" w:rsidRPr="00FC2DD9">
        <w:rPr>
          <w:rFonts w:asciiTheme="minorHAnsi" w:hAnsiTheme="minorHAnsi"/>
          <w:b/>
          <w:bCs/>
          <w:i/>
          <w:iCs/>
          <w:sz w:val="20"/>
          <w:szCs w:val="20"/>
        </w:rPr>
        <w:t>Umiejętności praktyczne źródłem mobilności zawodowej</w:t>
      </w:r>
      <w:r w:rsidR="005D1973" w:rsidRPr="00FC2DD9">
        <w:rPr>
          <w:rFonts w:eastAsia="Times New Roman"/>
          <w:sz w:val="20"/>
          <w:szCs w:val="20"/>
          <w:lang w:eastAsia="en-GB"/>
        </w:rPr>
        <w:t>”, imię i nazwisko kandydata</w:t>
      </w:r>
      <w:r w:rsidR="004E1EF7" w:rsidRPr="00FC2DD9">
        <w:rPr>
          <w:rFonts w:eastAsia="Times New Roman"/>
          <w:sz w:val="20"/>
          <w:szCs w:val="20"/>
          <w:lang w:eastAsia="en-GB"/>
        </w:rPr>
        <w:t>, klasa</w:t>
      </w:r>
      <w:r w:rsidR="005D1973" w:rsidRPr="00FC2DD9">
        <w:rPr>
          <w:rFonts w:eastAsia="Times New Roman"/>
          <w:sz w:val="20"/>
          <w:szCs w:val="20"/>
          <w:lang w:eastAsia="en-GB"/>
        </w:rPr>
        <w:t>.</w:t>
      </w:r>
    </w:p>
    <w:p w:rsidR="0075061B" w:rsidRPr="00FC2DD9" w:rsidRDefault="0075061B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rFonts w:eastAsia="Times New Roman" w:cs="Arial"/>
          <w:sz w:val="20"/>
          <w:szCs w:val="20"/>
          <w:lang w:eastAsia="pl-PL"/>
        </w:rPr>
        <w:t>Dokumenty złożone przez Kandydatów na Uczestników projektu nie podlegają zwrotowi.</w:t>
      </w:r>
    </w:p>
    <w:p w:rsidR="0075061B" w:rsidRPr="00FC2DD9" w:rsidRDefault="0075061B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Os</w:t>
      </w:r>
      <w:r w:rsidR="005D1973" w:rsidRPr="00FC2DD9">
        <w:rPr>
          <w:sz w:val="20"/>
          <w:szCs w:val="20"/>
        </w:rPr>
        <w:t>tateczny termin złożenia dokumentów</w:t>
      </w:r>
      <w:r w:rsidRPr="00FC2DD9">
        <w:rPr>
          <w:sz w:val="20"/>
          <w:szCs w:val="20"/>
        </w:rPr>
        <w:t xml:space="preserve"> upływa z dniem </w:t>
      </w:r>
      <w:r w:rsidR="004E1EF7" w:rsidRPr="00FC2DD9">
        <w:rPr>
          <w:b/>
          <w:sz w:val="20"/>
          <w:szCs w:val="20"/>
          <w:u w:val="single"/>
        </w:rPr>
        <w:t>15.09</w:t>
      </w:r>
      <w:r w:rsidR="000F0370">
        <w:rPr>
          <w:b/>
          <w:sz w:val="20"/>
          <w:szCs w:val="20"/>
          <w:u w:val="single"/>
        </w:rPr>
        <w:t>.2016</w:t>
      </w:r>
      <w:r w:rsidRPr="00FC2DD9">
        <w:rPr>
          <w:b/>
          <w:sz w:val="20"/>
          <w:szCs w:val="20"/>
          <w:u w:val="single"/>
        </w:rPr>
        <w:t>r</w:t>
      </w:r>
      <w:r w:rsidR="005D1973" w:rsidRPr="00FC2DD9">
        <w:rPr>
          <w:rFonts w:eastAsia="Times New Roman"/>
          <w:sz w:val="24"/>
        </w:rPr>
        <w:t>.</w:t>
      </w:r>
      <w:r w:rsidR="000F0370">
        <w:rPr>
          <w:rFonts w:eastAsia="Times New Roman"/>
          <w:sz w:val="24"/>
        </w:rPr>
        <w:t xml:space="preserve"> </w:t>
      </w:r>
      <w:r w:rsidR="000F0370" w:rsidRPr="000F0370">
        <w:rPr>
          <w:rFonts w:eastAsia="Times New Roman"/>
          <w:sz w:val="20"/>
          <w:szCs w:val="20"/>
        </w:rPr>
        <w:t>o godzinie 15.00</w:t>
      </w:r>
      <w:r w:rsidR="000F0370">
        <w:rPr>
          <w:rFonts w:eastAsia="Times New Roman"/>
          <w:sz w:val="20"/>
          <w:szCs w:val="20"/>
        </w:rPr>
        <w:t>.</w:t>
      </w:r>
      <w:r w:rsidR="005D1973" w:rsidRPr="00FC2DD9">
        <w:rPr>
          <w:rFonts w:eastAsia="Times New Roman"/>
          <w:sz w:val="24"/>
        </w:rPr>
        <w:t xml:space="preserve"> </w:t>
      </w:r>
      <w:r w:rsidRPr="00FC2DD9">
        <w:rPr>
          <w:rFonts w:eastAsia="Times New Roman"/>
          <w:sz w:val="20"/>
          <w:szCs w:val="20"/>
        </w:rPr>
        <w:t>Każdy kandydat otrzyma na</w:t>
      </w:r>
      <w:r w:rsidR="00E107C7">
        <w:rPr>
          <w:rFonts w:eastAsia="Times New Roman"/>
          <w:sz w:val="20"/>
          <w:szCs w:val="20"/>
        </w:rPr>
        <w:t xml:space="preserve"> swój</w:t>
      </w:r>
      <w:r w:rsidRPr="00FC2DD9">
        <w:rPr>
          <w:rFonts w:eastAsia="Times New Roman"/>
          <w:sz w:val="20"/>
          <w:szCs w:val="20"/>
        </w:rPr>
        <w:t xml:space="preserve"> adres e-mail</w:t>
      </w:r>
      <w:r w:rsidR="00E107C7">
        <w:rPr>
          <w:rFonts w:eastAsia="Times New Roman"/>
          <w:sz w:val="20"/>
          <w:szCs w:val="20"/>
        </w:rPr>
        <w:t>,</w:t>
      </w:r>
      <w:r w:rsidRPr="00FC2DD9">
        <w:rPr>
          <w:rFonts w:eastAsia="Times New Roman"/>
          <w:sz w:val="20"/>
          <w:szCs w:val="20"/>
        </w:rPr>
        <w:t xml:space="preserve"> wskazany w formularzu aplikacyjnym informację zwrotną</w:t>
      </w:r>
      <w:r w:rsidR="005D1973" w:rsidRPr="00FC2DD9">
        <w:rPr>
          <w:rFonts w:eastAsia="Times New Roman"/>
          <w:sz w:val="20"/>
          <w:szCs w:val="20"/>
        </w:rPr>
        <w:t xml:space="preserve"> o złożeniu </w:t>
      </w:r>
      <w:r w:rsidR="00E107C7">
        <w:rPr>
          <w:rFonts w:eastAsia="Times New Roman"/>
          <w:sz w:val="20"/>
          <w:szCs w:val="20"/>
        </w:rPr>
        <w:t xml:space="preserve">przez niego </w:t>
      </w:r>
      <w:r w:rsidR="005D1973" w:rsidRPr="00FC2DD9">
        <w:rPr>
          <w:rFonts w:eastAsia="Times New Roman"/>
          <w:sz w:val="20"/>
          <w:szCs w:val="20"/>
        </w:rPr>
        <w:t>wymaganych dokumentów</w:t>
      </w:r>
      <w:r w:rsidRPr="00FC2DD9">
        <w:rPr>
          <w:rFonts w:eastAsia="Times New Roman"/>
          <w:sz w:val="20"/>
          <w:szCs w:val="20"/>
        </w:rPr>
        <w:t>.</w:t>
      </w:r>
    </w:p>
    <w:p w:rsidR="00ED4812" w:rsidRPr="00FC2DD9" w:rsidRDefault="00ED4812" w:rsidP="00393976">
      <w:pPr>
        <w:numPr>
          <w:ilvl w:val="0"/>
          <w:numId w:val="3"/>
        </w:numPr>
        <w:ind w:left="284" w:right="15" w:hanging="284"/>
        <w:jc w:val="both"/>
        <w:rPr>
          <w:rFonts w:eastAsia="Times New Roman"/>
        </w:rPr>
      </w:pPr>
      <w:r w:rsidRPr="00FC2DD9">
        <w:rPr>
          <w:rFonts w:eastAsia="Times New Roman"/>
        </w:rPr>
        <w:t>Procedury selekcji:</w:t>
      </w:r>
    </w:p>
    <w:p w:rsidR="00ED4812" w:rsidRPr="00FC2DD9" w:rsidRDefault="000F0370" w:rsidP="00393976">
      <w:pPr>
        <w:numPr>
          <w:ilvl w:val="0"/>
          <w:numId w:val="2"/>
        </w:numPr>
        <w:tabs>
          <w:tab w:val="left" w:pos="720"/>
        </w:tabs>
        <w:ind w:left="720" w:hanging="364"/>
        <w:jc w:val="both"/>
        <w:rPr>
          <w:rFonts w:eastAsia="Symbol"/>
        </w:rPr>
      </w:pPr>
      <w:r>
        <w:rPr>
          <w:rFonts w:eastAsia="Times New Roman"/>
        </w:rPr>
        <w:t>Sprawdzenie dokumentów rekrutacyjnych wraz z listą kontrolną kandydata pod względem formalnym</w:t>
      </w:r>
    </w:p>
    <w:p w:rsidR="00ED4812" w:rsidRPr="00FC2DD9" w:rsidRDefault="00ED4812" w:rsidP="00393976">
      <w:pPr>
        <w:numPr>
          <w:ilvl w:val="0"/>
          <w:numId w:val="2"/>
        </w:numPr>
        <w:tabs>
          <w:tab w:val="left" w:pos="720"/>
        </w:tabs>
        <w:ind w:left="720" w:hanging="364"/>
        <w:jc w:val="both"/>
        <w:rPr>
          <w:rFonts w:eastAsia="Symbol"/>
        </w:rPr>
      </w:pPr>
      <w:r w:rsidRPr="00FC2DD9">
        <w:rPr>
          <w:rFonts w:eastAsia="Times New Roman"/>
        </w:rPr>
        <w:t>Rozpatrzenie wniosków przez komisję</w:t>
      </w:r>
    </w:p>
    <w:p w:rsidR="00ED4812" w:rsidRPr="00FC2DD9" w:rsidRDefault="00ED4812" w:rsidP="00393976">
      <w:pPr>
        <w:numPr>
          <w:ilvl w:val="0"/>
          <w:numId w:val="2"/>
        </w:numPr>
        <w:tabs>
          <w:tab w:val="left" w:pos="720"/>
        </w:tabs>
        <w:ind w:left="720" w:hanging="364"/>
        <w:jc w:val="both"/>
        <w:rPr>
          <w:rFonts w:eastAsia="Symbol"/>
        </w:rPr>
      </w:pPr>
      <w:r w:rsidRPr="00FC2DD9">
        <w:rPr>
          <w:rFonts w:eastAsia="Times New Roman"/>
        </w:rPr>
        <w:t>Utworzenie listy uczestników projektu (</w:t>
      </w:r>
      <w:r w:rsidR="000F0370">
        <w:rPr>
          <w:rFonts w:eastAsia="Times New Roman"/>
        </w:rPr>
        <w:t xml:space="preserve">w I </w:t>
      </w:r>
      <w:proofErr w:type="spellStart"/>
      <w:r w:rsidR="000F0370">
        <w:rPr>
          <w:rFonts w:eastAsia="Times New Roman"/>
        </w:rPr>
        <w:t>i</w:t>
      </w:r>
      <w:proofErr w:type="spellEnd"/>
      <w:r w:rsidR="000F0370">
        <w:rPr>
          <w:rFonts w:eastAsia="Times New Roman"/>
        </w:rPr>
        <w:t xml:space="preserve"> II turze </w:t>
      </w:r>
      <w:r w:rsidR="004E1EF7" w:rsidRPr="00FC2DD9">
        <w:rPr>
          <w:rFonts w:eastAsia="Times New Roman"/>
        </w:rPr>
        <w:t>30</w:t>
      </w:r>
      <w:r w:rsidRPr="00FC2DD9">
        <w:rPr>
          <w:rFonts w:eastAsia="Times New Roman"/>
        </w:rPr>
        <w:t xml:space="preserve"> osób z największą liczbą punktów) i listy rezerwowej (</w:t>
      </w:r>
      <w:r w:rsidR="004E1EF7" w:rsidRPr="00FC2DD9">
        <w:rPr>
          <w:rFonts w:eastAsia="Times New Roman"/>
        </w:rPr>
        <w:t>max 10 kolejnych osób</w:t>
      </w:r>
      <w:r w:rsidRPr="00FC2DD9">
        <w:rPr>
          <w:rFonts w:eastAsia="Times New Roman"/>
        </w:rPr>
        <w:t>)</w:t>
      </w:r>
      <w:r w:rsidR="00BA0C4C">
        <w:rPr>
          <w:rFonts w:eastAsia="Times New Roman"/>
        </w:rPr>
        <w:t xml:space="preserve"> – </w:t>
      </w:r>
      <w:r w:rsidR="003852E4">
        <w:rPr>
          <w:rFonts w:eastAsia="Times New Roman"/>
        </w:rPr>
        <w:t>(</w:t>
      </w:r>
      <w:r w:rsidR="00BA0C4C">
        <w:rPr>
          <w:rFonts w:eastAsia="Times New Roman"/>
        </w:rPr>
        <w:t xml:space="preserve">zał. </w:t>
      </w:r>
      <w:r w:rsidR="003852E4">
        <w:rPr>
          <w:rFonts w:eastAsia="Times New Roman"/>
        </w:rPr>
        <w:t>nr 7)</w:t>
      </w:r>
    </w:p>
    <w:p w:rsidR="00AD6785" w:rsidRPr="00FC2DD9" w:rsidRDefault="00AD6785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rPr>
          <w:sz w:val="20"/>
          <w:szCs w:val="20"/>
        </w:rPr>
      </w:pPr>
      <w:r w:rsidRPr="00FC2DD9">
        <w:rPr>
          <w:sz w:val="20"/>
          <w:szCs w:val="20"/>
        </w:rPr>
        <w:t>Uczestnikami pr</w:t>
      </w:r>
      <w:r w:rsidR="001102C2" w:rsidRPr="00FC2DD9">
        <w:rPr>
          <w:sz w:val="20"/>
          <w:szCs w:val="20"/>
        </w:rPr>
        <w:t xml:space="preserve">ojektu będą </w:t>
      </w:r>
      <w:r w:rsidR="00FE43E2" w:rsidRPr="00FC2DD9">
        <w:rPr>
          <w:sz w:val="20"/>
          <w:szCs w:val="20"/>
        </w:rPr>
        <w:t xml:space="preserve">uczniowie klas trzecich o profilach wskazanych w $3 punkt 3. </w:t>
      </w:r>
    </w:p>
    <w:p w:rsidR="00AD6785" w:rsidRPr="00FC2DD9" w:rsidRDefault="00AD6785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Proces rekrutacji zostanie zrealizowany przy zapewnieniu równości szans ze względu na płeć, wiek, rasę, </w:t>
      </w:r>
      <w:r w:rsidR="001102C2" w:rsidRPr="00FC2DD9">
        <w:rPr>
          <w:sz w:val="20"/>
          <w:szCs w:val="20"/>
        </w:rPr>
        <w:t>miejsce zamieszkania</w:t>
      </w:r>
      <w:r w:rsidRPr="00FC2DD9">
        <w:rPr>
          <w:sz w:val="20"/>
          <w:szCs w:val="20"/>
        </w:rPr>
        <w:t>, wyznawaną religię, orientację seksualną, pochodzenie czy niepełnosprawność.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Kryteria brane pod uwagę przy rekrutacji </w:t>
      </w:r>
      <w:r w:rsidR="00FE43E2" w:rsidRPr="00FC2DD9">
        <w:rPr>
          <w:sz w:val="20"/>
          <w:szCs w:val="20"/>
        </w:rPr>
        <w:t>uczniów</w:t>
      </w:r>
      <w:r w:rsidRPr="00FC2DD9">
        <w:rPr>
          <w:sz w:val="20"/>
          <w:szCs w:val="20"/>
        </w:rPr>
        <w:t xml:space="preserve"> do udziału w projekcie:</w:t>
      </w:r>
    </w:p>
    <w:p w:rsidR="000A5186" w:rsidRPr="00FC2DD9" w:rsidRDefault="000A5186" w:rsidP="0039397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Wiedza z przedmiotów zawodowych</w:t>
      </w:r>
    </w:p>
    <w:p w:rsidR="000A5186" w:rsidRPr="00FC2DD9" w:rsidRDefault="000A5186" w:rsidP="0039397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Poziom znajomości języka obcego (niemiecki lub angielski)</w:t>
      </w:r>
    </w:p>
    <w:p w:rsidR="000A5186" w:rsidRDefault="000A5186" w:rsidP="0039397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Wiedza z kultury i obyczajów Niemiec</w:t>
      </w:r>
    </w:p>
    <w:p w:rsidR="000F0370" w:rsidRPr="00FC2DD9" w:rsidRDefault="000F0370" w:rsidP="0039397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Opinia wychowawcy danego kandydata</w:t>
      </w:r>
    </w:p>
    <w:p w:rsidR="000F0370" w:rsidRDefault="000F0370" w:rsidP="00123104">
      <w:pPr>
        <w:ind w:left="360"/>
        <w:jc w:val="both"/>
      </w:pPr>
    </w:p>
    <w:p w:rsidR="00393976" w:rsidRDefault="00393976" w:rsidP="00123104">
      <w:pPr>
        <w:ind w:left="360"/>
        <w:jc w:val="both"/>
      </w:pPr>
    </w:p>
    <w:p w:rsidR="00393976" w:rsidRDefault="00393976" w:rsidP="00123104">
      <w:pPr>
        <w:ind w:left="360"/>
        <w:jc w:val="both"/>
      </w:pPr>
    </w:p>
    <w:p w:rsidR="000A5186" w:rsidRPr="00FC2DD9" w:rsidRDefault="000A5186" w:rsidP="00393976">
      <w:pPr>
        <w:ind w:left="360"/>
        <w:jc w:val="both"/>
      </w:pPr>
      <w:r w:rsidRPr="00FC2DD9">
        <w:lastRenderedPageBreak/>
        <w:t xml:space="preserve">Dodatkowe kryteria </w:t>
      </w:r>
      <w:r w:rsidR="000F0370">
        <w:t xml:space="preserve">jakie </w:t>
      </w:r>
      <w:r w:rsidRPr="00FC2DD9">
        <w:t xml:space="preserve">mogą być brane pod uwagę przez komisję w przypadku jednakowej ilości punktów to: </w:t>
      </w:r>
    </w:p>
    <w:p w:rsidR="000A5186" w:rsidRPr="00FC2DD9" w:rsidRDefault="000A5186" w:rsidP="00393976">
      <w:pPr>
        <w:pStyle w:val="Akapitzlist"/>
        <w:numPr>
          <w:ilvl w:val="0"/>
          <w:numId w:val="4"/>
        </w:numPr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aktywne działanie ucznia</w:t>
      </w:r>
      <w:r w:rsidR="006526D2" w:rsidRPr="00FC2DD9">
        <w:rPr>
          <w:sz w:val="20"/>
          <w:szCs w:val="20"/>
        </w:rPr>
        <w:t xml:space="preserve"> na rzecz szkoły </w:t>
      </w:r>
    </w:p>
    <w:p w:rsidR="000A5186" w:rsidRPr="00FC2DD9" w:rsidRDefault="000A5186" w:rsidP="00393976">
      <w:pPr>
        <w:pStyle w:val="Akapitzlist"/>
        <w:numPr>
          <w:ilvl w:val="0"/>
          <w:numId w:val="4"/>
        </w:numPr>
        <w:spacing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wysoka motywacja</w:t>
      </w:r>
      <w:r w:rsidR="006526D2" w:rsidRPr="00FC2DD9">
        <w:rPr>
          <w:sz w:val="20"/>
          <w:szCs w:val="20"/>
        </w:rPr>
        <w:t xml:space="preserve"> do podnoszenia kwalifikacji zawodowych i rozwijania własnych kompetencji</w:t>
      </w:r>
      <w:r w:rsidR="00092E07" w:rsidRPr="00FC2DD9">
        <w:rPr>
          <w:sz w:val="20"/>
          <w:szCs w:val="20"/>
        </w:rPr>
        <w:t xml:space="preserve"> </w:t>
      </w:r>
    </w:p>
    <w:p w:rsidR="000A5186" w:rsidRPr="00FC2DD9" w:rsidRDefault="00E957A6" w:rsidP="0039397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FC2DD9">
        <w:rPr>
          <w:rFonts w:eastAsia="Times New Roman"/>
          <w:sz w:val="20"/>
          <w:szCs w:val="20"/>
        </w:rPr>
        <w:t>cechy osobowe: wysoka kultura osobista, otwartość na nowe doświadczenia, komunikatywność, umiejętność pracy w grupie</w:t>
      </w:r>
      <w:r w:rsidR="000A5186" w:rsidRPr="00FC2DD9">
        <w:rPr>
          <w:rFonts w:eastAsia="Times New Roman"/>
          <w:sz w:val="20"/>
          <w:szCs w:val="20"/>
        </w:rPr>
        <w:t>, wzorowe</w:t>
      </w:r>
      <w:r w:rsidR="000F0370">
        <w:rPr>
          <w:rFonts w:eastAsia="Times New Roman"/>
          <w:sz w:val="20"/>
          <w:szCs w:val="20"/>
        </w:rPr>
        <w:t xml:space="preserve"> lub bardzo dobre</w:t>
      </w:r>
      <w:r w:rsidR="000A5186" w:rsidRPr="00FC2DD9">
        <w:rPr>
          <w:rFonts w:eastAsia="Times New Roman"/>
          <w:sz w:val="20"/>
          <w:szCs w:val="20"/>
        </w:rPr>
        <w:t xml:space="preserve"> zachowanie. </w:t>
      </w:r>
    </w:p>
    <w:p w:rsidR="00123104" w:rsidRPr="00FC2DD9" w:rsidRDefault="00E107C7" w:rsidP="00393976">
      <w:pPr>
        <w:pStyle w:val="Akapitzlist"/>
        <w:numPr>
          <w:ilvl w:val="0"/>
          <w:numId w:val="3"/>
        </w:numPr>
        <w:tabs>
          <w:tab w:val="num" w:pos="284"/>
        </w:tabs>
        <w:spacing w:line="240" w:lineRule="auto"/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92E07" w:rsidRPr="00FC2DD9">
        <w:rPr>
          <w:sz w:val="20"/>
          <w:szCs w:val="20"/>
        </w:rPr>
        <w:t xml:space="preserve">Organizację procesu rekrutacji przeprowadzi Koordynator Projektu, a rekrutację osób do uczestnictwa </w:t>
      </w:r>
    </w:p>
    <w:p w:rsidR="00123104" w:rsidRPr="00FC2DD9" w:rsidRDefault="00092E07" w:rsidP="00393976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w</w:t>
      </w:r>
      <w:r w:rsidR="00123104" w:rsidRPr="00FC2DD9">
        <w:rPr>
          <w:sz w:val="20"/>
          <w:szCs w:val="20"/>
        </w:rPr>
        <w:t xml:space="preserve"> </w:t>
      </w:r>
      <w:r w:rsidRPr="00FC2DD9">
        <w:rPr>
          <w:sz w:val="20"/>
          <w:szCs w:val="20"/>
        </w:rPr>
        <w:t xml:space="preserve">projekcie przeprowadzi powołana przez Dyrektora Szkoły Komisja Rekrutacyjna w składzie: </w:t>
      </w:r>
      <w:r w:rsidR="00123104" w:rsidRPr="00FC2DD9">
        <w:rPr>
          <w:sz w:val="20"/>
          <w:szCs w:val="20"/>
        </w:rPr>
        <w:t xml:space="preserve">Kierownik Kształcenia Praktycznego jako przewodniczący, nauczyciel przedmiotów informatycznych, nauczyciel przedmiotów </w:t>
      </w:r>
      <w:proofErr w:type="spellStart"/>
      <w:r w:rsidR="00123104" w:rsidRPr="00FC2DD9">
        <w:rPr>
          <w:sz w:val="20"/>
          <w:szCs w:val="20"/>
        </w:rPr>
        <w:t>mechatronicznych</w:t>
      </w:r>
      <w:proofErr w:type="spellEnd"/>
      <w:r w:rsidR="00123104" w:rsidRPr="00FC2DD9">
        <w:rPr>
          <w:sz w:val="20"/>
          <w:szCs w:val="20"/>
        </w:rPr>
        <w:t xml:space="preserve">, nauczyciel przedmiotów hotelarskich, pedagog szkolny oraz </w:t>
      </w:r>
      <w:r w:rsidR="00B943F2">
        <w:rPr>
          <w:sz w:val="20"/>
          <w:szCs w:val="20"/>
        </w:rPr>
        <w:t>nauczyciel języka niemieckiego</w:t>
      </w:r>
      <w:r w:rsidR="00123104" w:rsidRPr="00FC2DD9">
        <w:rPr>
          <w:sz w:val="20"/>
          <w:szCs w:val="20"/>
        </w:rPr>
        <w:t xml:space="preserve">. </w:t>
      </w:r>
    </w:p>
    <w:p w:rsidR="00461930" w:rsidRPr="00FC2DD9" w:rsidRDefault="00461930" w:rsidP="0039397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Ogłoszenie wyników rekrutacji nastąpi do </w:t>
      </w:r>
      <w:r w:rsidRPr="00FC2DD9">
        <w:rPr>
          <w:b/>
          <w:sz w:val="20"/>
          <w:szCs w:val="20"/>
        </w:rPr>
        <w:t>19.09.2016</w:t>
      </w:r>
      <w:r w:rsidRPr="00FC2DD9">
        <w:rPr>
          <w:sz w:val="20"/>
          <w:szCs w:val="20"/>
        </w:rPr>
        <w:t xml:space="preserve"> roku na szkolnej tablicy ogłoszeń i na stronie internetowej szkoły. </w:t>
      </w:r>
    </w:p>
    <w:p w:rsidR="0019648A" w:rsidRPr="0019648A" w:rsidRDefault="0019648A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19648A">
        <w:rPr>
          <w:sz w:val="20"/>
          <w:szCs w:val="20"/>
        </w:rPr>
        <w:t>Uczniowie przystępujący do projektu muszą złożyć pisemną deklarację uczestnictwa w projekcie podpisaną przez rodzica/opiekuna prawnego oraz zgodę na przetwarzanie danych osobowych w związku z działaniami projektowymi.</w:t>
      </w:r>
    </w:p>
    <w:p w:rsidR="0019648A" w:rsidRPr="0019648A" w:rsidRDefault="0019648A" w:rsidP="00393976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19648A">
        <w:rPr>
          <w:rFonts w:eastAsia="Times New Roman"/>
          <w:sz w:val="20"/>
          <w:szCs w:val="20"/>
        </w:rPr>
        <w:t xml:space="preserve">Jeżeli osoba  zakwalifikowana do projektu nie dostarczy w terminie do </w:t>
      </w:r>
      <w:r w:rsidRPr="0019648A">
        <w:rPr>
          <w:rFonts w:eastAsia="Times New Roman"/>
          <w:b/>
          <w:sz w:val="20"/>
          <w:szCs w:val="20"/>
        </w:rPr>
        <w:t xml:space="preserve">23.09.2016r. </w:t>
      </w:r>
      <w:r w:rsidRPr="0019648A">
        <w:rPr>
          <w:rFonts w:eastAsia="Times New Roman"/>
          <w:sz w:val="20"/>
          <w:szCs w:val="20"/>
        </w:rPr>
        <w:t>podpisanej przez rodzica/opiekuna prawnego deklaracji uczestnictwa w projekcie, zostaje automatycznie skreślona z listy uczestników. Na jej miejsce zostanie przyjęta pierwsza osoba z listy rezerwowej.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Do mobilności zakwa</w:t>
      </w:r>
      <w:r w:rsidR="00092E07" w:rsidRPr="00FC2DD9">
        <w:rPr>
          <w:sz w:val="20"/>
          <w:szCs w:val="20"/>
        </w:rPr>
        <w:t xml:space="preserve">lifikowanych zostanie </w:t>
      </w:r>
      <w:r w:rsidR="00461930" w:rsidRPr="00FC2DD9">
        <w:rPr>
          <w:sz w:val="20"/>
          <w:szCs w:val="20"/>
        </w:rPr>
        <w:t>trzydziestu</w:t>
      </w:r>
      <w:r w:rsidR="00092E07" w:rsidRPr="00FC2DD9">
        <w:rPr>
          <w:sz w:val="20"/>
          <w:szCs w:val="20"/>
        </w:rPr>
        <w:t xml:space="preserve"> </w:t>
      </w:r>
      <w:r w:rsidR="00771308">
        <w:rPr>
          <w:sz w:val="20"/>
          <w:szCs w:val="20"/>
        </w:rPr>
        <w:t>uczniów w I turze i trzydziestu</w:t>
      </w:r>
      <w:r w:rsidR="00461930" w:rsidRPr="00FC2DD9">
        <w:rPr>
          <w:sz w:val="20"/>
          <w:szCs w:val="20"/>
        </w:rPr>
        <w:t xml:space="preserve"> uczniów w II turze</w:t>
      </w:r>
      <w:r w:rsidRPr="00FC2DD9">
        <w:rPr>
          <w:sz w:val="20"/>
          <w:szCs w:val="20"/>
        </w:rPr>
        <w:t xml:space="preserve">. 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Z uczestników rekrutacji, którzy nie zostali zakwalifikowani do projektu zostanie utworzona  lista rezerwowa.</w:t>
      </w:r>
    </w:p>
    <w:p w:rsidR="0019648A" w:rsidRPr="0019648A" w:rsidRDefault="0019648A" w:rsidP="003939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cs="Calibri"/>
          <w:sz w:val="20"/>
          <w:szCs w:val="20"/>
        </w:rPr>
      </w:pPr>
      <w:r w:rsidRPr="0019648A">
        <w:rPr>
          <w:rFonts w:cs="Calibri"/>
          <w:sz w:val="20"/>
          <w:szCs w:val="20"/>
        </w:rPr>
        <w:t>W przypadku spełnienia tych samych kryteriów przez kilka osób, o wyborze zdecydują dodatkowe kryteria opisane w punkcie 16</w:t>
      </w:r>
      <w:r>
        <w:rPr>
          <w:rFonts w:cs="Calibri"/>
          <w:sz w:val="20"/>
          <w:szCs w:val="20"/>
        </w:rPr>
        <w:t>,</w:t>
      </w:r>
      <w:r w:rsidRPr="0019648A">
        <w:rPr>
          <w:rFonts w:cs="Calibri"/>
          <w:sz w:val="20"/>
          <w:szCs w:val="20"/>
        </w:rPr>
        <w:t xml:space="preserve"> a w następnej selekcji - kolejność zgłoszeń.</w:t>
      </w:r>
    </w:p>
    <w:p w:rsidR="004062B7" w:rsidRPr="00FC2DD9" w:rsidRDefault="004062B7" w:rsidP="00393976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 W przypadku zaistnienia sytuacji uniemożliwiającej odbyc</w:t>
      </w:r>
      <w:r w:rsidR="00413665" w:rsidRPr="00FC2DD9">
        <w:rPr>
          <w:sz w:val="20"/>
          <w:szCs w:val="20"/>
        </w:rPr>
        <w:t>ie mobilności danego uczestnika</w:t>
      </w:r>
      <w:r w:rsidR="003D4CBE" w:rsidRPr="00FC2DD9">
        <w:rPr>
          <w:sz w:val="20"/>
          <w:szCs w:val="20"/>
        </w:rPr>
        <w:t xml:space="preserve"> </w:t>
      </w:r>
      <w:r w:rsidRPr="00FC2DD9">
        <w:rPr>
          <w:sz w:val="20"/>
          <w:szCs w:val="20"/>
        </w:rPr>
        <w:t>w zaplanowanym termi</w:t>
      </w:r>
      <w:r w:rsidR="00413665" w:rsidRPr="00FC2DD9">
        <w:rPr>
          <w:sz w:val="20"/>
          <w:szCs w:val="20"/>
        </w:rPr>
        <w:t>nie w mobilności weźmie udział uczeń</w:t>
      </w:r>
      <w:r w:rsidRPr="00FC2DD9">
        <w:rPr>
          <w:sz w:val="20"/>
          <w:szCs w:val="20"/>
        </w:rPr>
        <w:t xml:space="preserve"> z listy rezerwowej.</w:t>
      </w:r>
    </w:p>
    <w:p w:rsidR="00E93E9C" w:rsidRPr="00FC2DD9" w:rsidRDefault="0003449E" w:rsidP="00393976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498"/>
        </w:tabs>
        <w:spacing w:after="0" w:line="240" w:lineRule="auto"/>
        <w:ind w:left="0" w:right="12" w:firstLine="0"/>
        <w:contextualSpacing w:val="0"/>
        <w:jc w:val="both"/>
        <w:rPr>
          <w:sz w:val="20"/>
        </w:rPr>
      </w:pPr>
      <w:r w:rsidRPr="00FC2DD9">
        <w:rPr>
          <w:sz w:val="20"/>
        </w:rPr>
        <w:t xml:space="preserve">W przypadku braku przewidzianej liczby </w:t>
      </w:r>
      <w:proofErr w:type="spellStart"/>
      <w:r w:rsidRPr="00FC2DD9">
        <w:rPr>
          <w:sz w:val="20"/>
        </w:rPr>
        <w:t>zrekrutowanych</w:t>
      </w:r>
      <w:proofErr w:type="spellEnd"/>
      <w:r w:rsidRPr="00FC2DD9">
        <w:rPr>
          <w:sz w:val="20"/>
        </w:rPr>
        <w:t xml:space="preserve"> uczestników/uczestniczek komisja rekrutacyjna ogłosi rekrutację</w:t>
      </w:r>
      <w:r w:rsidRPr="00FC2DD9">
        <w:rPr>
          <w:spacing w:val="-12"/>
          <w:sz w:val="20"/>
        </w:rPr>
        <w:t xml:space="preserve"> </w:t>
      </w:r>
      <w:r w:rsidRPr="00FC2DD9">
        <w:rPr>
          <w:sz w:val="20"/>
        </w:rPr>
        <w:t>uzupełniającą.</w:t>
      </w:r>
    </w:p>
    <w:p w:rsidR="004062B7" w:rsidRPr="00FC2DD9" w:rsidRDefault="004062B7" w:rsidP="004062B7"/>
    <w:p w:rsidR="004062B7" w:rsidRPr="00FC2DD9" w:rsidRDefault="00B8569E" w:rsidP="00092E07">
      <w:pPr>
        <w:jc w:val="center"/>
        <w:rPr>
          <w:b/>
        </w:rPr>
      </w:pPr>
      <w:r w:rsidRPr="00FC2DD9">
        <w:rPr>
          <w:b/>
        </w:rPr>
        <w:t>§6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OBOWIĄZKI UCZESTNIKÓW PROJEKTU</w:t>
      </w:r>
    </w:p>
    <w:p w:rsidR="00092E07" w:rsidRPr="00FC2DD9" w:rsidRDefault="00092E07" w:rsidP="004062B7">
      <w:pPr>
        <w:jc w:val="center"/>
        <w:rPr>
          <w:b/>
        </w:rPr>
      </w:pPr>
    </w:p>
    <w:p w:rsidR="0019648A" w:rsidRPr="0019648A" w:rsidRDefault="0019648A" w:rsidP="00393976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9648A">
        <w:rPr>
          <w:rFonts w:cs="Calibri"/>
        </w:rPr>
        <w:t>Wypełnienie i podpisanie przez opiekunów/rodziców wybranych uczestników/uczestniczek projektu, deklaracji uczestnictwa dziecka w projekcie.</w:t>
      </w:r>
    </w:p>
    <w:p w:rsidR="00AB083A" w:rsidRPr="0019648A" w:rsidRDefault="00AB083A" w:rsidP="00393976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9648A">
        <w:rPr>
          <w:rFonts w:cs="Calibri"/>
        </w:rPr>
        <w:t xml:space="preserve">Zawarcie z uczestnikami projektu umowy o odbycie </w:t>
      </w:r>
      <w:r w:rsidR="000F0370" w:rsidRPr="0019648A">
        <w:rPr>
          <w:rFonts w:cs="Calibri"/>
        </w:rPr>
        <w:t>praktyk zagranicznych.</w:t>
      </w:r>
    </w:p>
    <w:p w:rsidR="0019648A" w:rsidRPr="0019648A" w:rsidRDefault="0019648A" w:rsidP="00393976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9648A">
        <w:rPr>
          <w:rFonts w:cs="Calibri"/>
        </w:rPr>
        <w:t>Podpisanie przed wyjazdem umowy z Beneficjentem.  Odmowa jej podpisania jest równoznaczna z brakiem możliwości udzielenia wsparcia w ramach projektu.</w:t>
      </w:r>
    </w:p>
    <w:p w:rsidR="00AB083A" w:rsidRPr="0019648A" w:rsidRDefault="00AB083A" w:rsidP="00393976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9648A">
        <w:rPr>
          <w:rFonts w:cs="Calibri"/>
        </w:rPr>
        <w:t>Szczegółowe warunki uczestnictwa w Projekcie zostaną określone w Umowie.</w:t>
      </w:r>
    </w:p>
    <w:p w:rsidR="00424B21" w:rsidRPr="00FC2DD9" w:rsidRDefault="004062B7" w:rsidP="00393976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 xml:space="preserve">Uczestnik </w:t>
      </w:r>
      <w:r w:rsidR="00AB083A" w:rsidRPr="00FC2DD9">
        <w:rPr>
          <w:rFonts w:eastAsia="Times New Roman" w:cs="Arial"/>
          <w:sz w:val="20"/>
          <w:szCs w:val="20"/>
          <w:lang w:eastAsia="pl-PL"/>
        </w:rPr>
        <w:t>p</w:t>
      </w:r>
      <w:r w:rsidR="00424B21" w:rsidRPr="00FC2DD9">
        <w:rPr>
          <w:rFonts w:eastAsia="Times New Roman" w:cs="Arial"/>
          <w:sz w:val="20"/>
          <w:szCs w:val="20"/>
          <w:lang w:eastAsia="pl-PL"/>
        </w:rPr>
        <w:t>rojektu</w:t>
      </w:r>
      <w:r w:rsidR="00424B21" w:rsidRPr="00FC2DD9">
        <w:rPr>
          <w:sz w:val="20"/>
          <w:szCs w:val="20"/>
        </w:rPr>
        <w:t xml:space="preserve"> </w:t>
      </w:r>
      <w:r w:rsidRPr="00FC2DD9">
        <w:rPr>
          <w:sz w:val="20"/>
          <w:szCs w:val="20"/>
        </w:rPr>
        <w:t>zobowiązuje się do:</w:t>
      </w:r>
    </w:p>
    <w:p w:rsidR="00424B21" w:rsidRPr="00FC2DD9" w:rsidRDefault="00424B21" w:rsidP="00393976">
      <w:pPr>
        <w:numPr>
          <w:ilvl w:val="0"/>
          <w:numId w:val="12"/>
        </w:numPr>
        <w:ind w:right="360"/>
        <w:jc w:val="both"/>
        <w:textAlignment w:val="baseline"/>
        <w:rPr>
          <w:rFonts w:eastAsia="Times New Roman"/>
        </w:rPr>
      </w:pPr>
      <w:r w:rsidRPr="00FC2DD9">
        <w:t>Przestrzegania reg</w:t>
      </w:r>
      <w:r w:rsidR="008A3FBD">
        <w:t>ulaminu praktyk (zał. nr 5),</w:t>
      </w:r>
    </w:p>
    <w:p w:rsidR="00424B21" w:rsidRPr="00FC2DD9" w:rsidRDefault="00424B21" w:rsidP="00393976">
      <w:pPr>
        <w:numPr>
          <w:ilvl w:val="0"/>
          <w:numId w:val="12"/>
        </w:numPr>
        <w:ind w:right="36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 xml:space="preserve">Udziału w przygotowawczych </w:t>
      </w:r>
      <w:r w:rsidR="00727C00" w:rsidRPr="00FC2DD9">
        <w:rPr>
          <w:rFonts w:eastAsia="Times New Roman"/>
        </w:rPr>
        <w:t>30</w:t>
      </w:r>
      <w:r w:rsidR="00AD6785" w:rsidRPr="00FC2DD9">
        <w:rPr>
          <w:rFonts w:eastAsia="Times New Roman"/>
        </w:rPr>
        <w:t xml:space="preserve"> godzinnych</w:t>
      </w:r>
      <w:r w:rsidR="00727C00" w:rsidRPr="00FC2DD9">
        <w:rPr>
          <w:rFonts w:eastAsia="Times New Roman"/>
        </w:rPr>
        <w:t xml:space="preserve"> </w:t>
      </w:r>
      <w:r w:rsidRPr="00FC2DD9">
        <w:rPr>
          <w:rFonts w:eastAsia="Times New Roman"/>
        </w:rPr>
        <w:t>ku</w:t>
      </w:r>
      <w:r w:rsidR="00727C00" w:rsidRPr="00FC2DD9">
        <w:rPr>
          <w:rFonts w:eastAsia="Times New Roman"/>
        </w:rPr>
        <w:t>r</w:t>
      </w:r>
      <w:r w:rsidR="002A1BE8" w:rsidRPr="00FC2DD9">
        <w:rPr>
          <w:rFonts w:eastAsia="Times New Roman"/>
        </w:rPr>
        <w:t>sach języka niemieckiego</w:t>
      </w:r>
      <w:r w:rsidRPr="00FC2DD9">
        <w:rPr>
          <w:rFonts w:eastAsia="Times New Roman"/>
        </w:rPr>
        <w:t>,</w:t>
      </w:r>
    </w:p>
    <w:p w:rsidR="00424B21" w:rsidRPr="00FC2DD9" w:rsidRDefault="00424B21" w:rsidP="00393976">
      <w:pPr>
        <w:numPr>
          <w:ilvl w:val="0"/>
          <w:numId w:val="12"/>
        </w:numPr>
        <w:ind w:right="36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Udziału w przygotow</w:t>
      </w:r>
      <w:r w:rsidR="002A1BE8" w:rsidRPr="00FC2DD9">
        <w:rPr>
          <w:rFonts w:eastAsia="Times New Roman"/>
        </w:rPr>
        <w:t>aniu kulturowym i bhp,</w:t>
      </w:r>
    </w:p>
    <w:p w:rsidR="00424B21" w:rsidRPr="00FC2DD9" w:rsidRDefault="00424B21" w:rsidP="00393976">
      <w:pPr>
        <w:numPr>
          <w:ilvl w:val="0"/>
          <w:numId w:val="12"/>
        </w:numPr>
        <w:ind w:right="36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 xml:space="preserve">Udziału w zorganizowanych </w:t>
      </w:r>
      <w:proofErr w:type="spellStart"/>
      <w:r w:rsidRPr="00FC2DD9">
        <w:rPr>
          <w:rFonts w:eastAsia="Times New Roman"/>
        </w:rPr>
        <w:t>mobilnościach</w:t>
      </w:r>
      <w:proofErr w:type="spellEnd"/>
      <w:r w:rsidRPr="00FC2DD9">
        <w:rPr>
          <w:rFonts w:eastAsia="Times New Roman"/>
        </w:rPr>
        <w:t>,</w:t>
      </w:r>
    </w:p>
    <w:p w:rsidR="00424B21" w:rsidRPr="00FC2DD9" w:rsidRDefault="00424B21" w:rsidP="00393976">
      <w:pPr>
        <w:numPr>
          <w:ilvl w:val="0"/>
          <w:numId w:val="12"/>
        </w:numPr>
        <w:ind w:right="36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Przygotowania prezentacji z punktu widzenia uczestnika,</w:t>
      </w:r>
    </w:p>
    <w:p w:rsidR="004062B7" w:rsidRPr="00FC2DD9" w:rsidRDefault="004062B7" w:rsidP="00393976">
      <w:pPr>
        <w:pStyle w:val="Akapitzlist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Promowania projektu wśród społeczności szkolnej i lokaln</w:t>
      </w:r>
      <w:r w:rsidR="002A1BE8" w:rsidRPr="00FC2DD9">
        <w:rPr>
          <w:sz w:val="20"/>
          <w:szCs w:val="20"/>
        </w:rPr>
        <w:t>ej oraz na skalę międzynarodową,</w:t>
      </w:r>
    </w:p>
    <w:p w:rsidR="004062B7" w:rsidRPr="00FC2DD9" w:rsidRDefault="00424B21" w:rsidP="00393976">
      <w:pPr>
        <w:pStyle w:val="Akapitzlist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FC2DD9">
        <w:rPr>
          <w:rFonts w:eastAsia="Times New Roman" w:cs="Arial"/>
          <w:sz w:val="20"/>
          <w:szCs w:val="20"/>
          <w:lang w:eastAsia="pl-PL"/>
        </w:rPr>
        <w:t>Udziału w podsumowaniu Projektu</w:t>
      </w:r>
      <w:r w:rsidR="002A1BE8" w:rsidRPr="00FC2DD9">
        <w:rPr>
          <w:rFonts w:eastAsia="Times New Roman" w:cs="Arial"/>
          <w:sz w:val="20"/>
          <w:szCs w:val="20"/>
          <w:lang w:eastAsia="pl-PL"/>
        </w:rPr>
        <w:t>,</w:t>
      </w:r>
    </w:p>
    <w:p w:rsidR="0019648A" w:rsidRPr="0019648A" w:rsidRDefault="002A1BE8" w:rsidP="00393976">
      <w:pPr>
        <w:numPr>
          <w:ilvl w:val="0"/>
          <w:numId w:val="12"/>
        </w:numPr>
        <w:tabs>
          <w:tab w:val="left" w:pos="720"/>
        </w:tabs>
        <w:jc w:val="both"/>
        <w:rPr>
          <w:rFonts w:eastAsia="Symbol"/>
        </w:rPr>
      </w:pPr>
      <w:r w:rsidRPr="00FC2DD9">
        <w:rPr>
          <w:rFonts w:eastAsia="Times New Roman"/>
        </w:rPr>
        <w:t>D</w:t>
      </w:r>
      <w:r w:rsidR="00727C00" w:rsidRPr="00FC2DD9">
        <w:rPr>
          <w:rFonts w:eastAsia="Times New Roman"/>
        </w:rPr>
        <w:t xml:space="preserve">zielenia się zdobytą wiedzą </w:t>
      </w:r>
      <w:r w:rsidRPr="00FC2DD9">
        <w:rPr>
          <w:rFonts w:eastAsia="Times New Roman"/>
        </w:rPr>
        <w:t xml:space="preserve">i wrażeniami </w:t>
      </w:r>
      <w:r w:rsidR="00727C00" w:rsidRPr="00FC2DD9">
        <w:rPr>
          <w:rFonts w:eastAsia="Times New Roman"/>
        </w:rPr>
        <w:t xml:space="preserve">podczas </w:t>
      </w:r>
      <w:r w:rsidRPr="00FC2DD9">
        <w:rPr>
          <w:rFonts w:eastAsia="Times New Roman"/>
        </w:rPr>
        <w:t xml:space="preserve">spotkań z innymi uczniami, opiekunami praktyk </w:t>
      </w:r>
    </w:p>
    <w:p w:rsidR="00727C00" w:rsidRPr="00FC2DD9" w:rsidRDefault="002A1BE8" w:rsidP="00393976">
      <w:pPr>
        <w:tabs>
          <w:tab w:val="left" w:pos="720"/>
        </w:tabs>
        <w:ind w:left="720"/>
        <w:jc w:val="both"/>
        <w:rPr>
          <w:rFonts w:eastAsia="Symbol"/>
        </w:rPr>
      </w:pPr>
      <w:r w:rsidRPr="00FC2DD9">
        <w:rPr>
          <w:rFonts w:eastAsia="Times New Roman"/>
        </w:rPr>
        <w:t xml:space="preserve">oraz z rodziną, </w:t>
      </w:r>
    </w:p>
    <w:p w:rsidR="005F52E7" w:rsidRPr="00FC2DD9" w:rsidRDefault="005F52E7" w:rsidP="00AD6785">
      <w:pPr>
        <w:tabs>
          <w:tab w:val="left" w:pos="2857"/>
        </w:tabs>
        <w:rPr>
          <w:b/>
        </w:rPr>
      </w:pPr>
    </w:p>
    <w:p w:rsidR="004062B7" w:rsidRPr="00FC2DD9" w:rsidRDefault="00B8569E" w:rsidP="004062B7">
      <w:pPr>
        <w:jc w:val="center"/>
        <w:rPr>
          <w:b/>
        </w:rPr>
      </w:pPr>
      <w:r w:rsidRPr="00FC2DD9">
        <w:rPr>
          <w:b/>
        </w:rPr>
        <w:t>§7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ZASADY REZYGNACJI Z UDZIAŁU W PROJEKCIE</w:t>
      </w:r>
    </w:p>
    <w:p w:rsidR="004062B7" w:rsidRPr="00FC2DD9" w:rsidRDefault="004062B7" w:rsidP="004062B7"/>
    <w:p w:rsidR="004062B7" w:rsidRPr="00FC2DD9" w:rsidRDefault="005F52E7" w:rsidP="00393976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FC2DD9">
        <w:rPr>
          <w:sz w:val="20"/>
          <w:szCs w:val="20"/>
        </w:rPr>
        <w:t>Uczeń</w:t>
      </w:r>
      <w:r w:rsidR="004062B7" w:rsidRPr="00FC2DD9">
        <w:rPr>
          <w:sz w:val="20"/>
          <w:szCs w:val="20"/>
        </w:rPr>
        <w:t xml:space="preserve"> ma prawo do rezygnacji z udziału w projekcie po złożeniu </w:t>
      </w:r>
      <w:r w:rsidR="00424B21" w:rsidRPr="00FC2DD9">
        <w:rPr>
          <w:rFonts w:eastAsia="Times New Roman" w:cs="Arial"/>
          <w:sz w:val="20"/>
          <w:szCs w:val="20"/>
          <w:lang w:eastAsia="pl-PL"/>
        </w:rPr>
        <w:t xml:space="preserve">w Biurze Projektu </w:t>
      </w:r>
      <w:r w:rsidR="004062B7" w:rsidRPr="00FC2DD9">
        <w:rPr>
          <w:sz w:val="20"/>
          <w:szCs w:val="20"/>
        </w:rPr>
        <w:t xml:space="preserve">pisemnego oświadczenia </w:t>
      </w:r>
      <w:r w:rsidR="0019648A">
        <w:rPr>
          <w:sz w:val="20"/>
          <w:szCs w:val="20"/>
        </w:rPr>
        <w:t xml:space="preserve">         </w:t>
      </w:r>
      <w:r w:rsidR="004062B7" w:rsidRPr="00FC2DD9">
        <w:rPr>
          <w:sz w:val="20"/>
          <w:szCs w:val="20"/>
        </w:rPr>
        <w:t xml:space="preserve">o rezygnacji </w:t>
      </w:r>
      <w:r w:rsidR="000F0370">
        <w:rPr>
          <w:sz w:val="20"/>
          <w:szCs w:val="20"/>
        </w:rPr>
        <w:t xml:space="preserve">(zał. nr 6) </w:t>
      </w:r>
      <w:r w:rsidR="004062B7" w:rsidRPr="00FC2DD9">
        <w:rPr>
          <w:sz w:val="20"/>
          <w:szCs w:val="20"/>
        </w:rPr>
        <w:t>potwierdzonego podpisem</w:t>
      </w:r>
      <w:r w:rsidRPr="00FC2DD9">
        <w:rPr>
          <w:sz w:val="20"/>
          <w:szCs w:val="20"/>
        </w:rPr>
        <w:t xml:space="preserve"> opiekuna/rodzica</w:t>
      </w:r>
      <w:r w:rsidR="004062B7" w:rsidRPr="00FC2DD9">
        <w:rPr>
          <w:sz w:val="20"/>
          <w:szCs w:val="20"/>
        </w:rPr>
        <w:t>.</w:t>
      </w:r>
    </w:p>
    <w:p w:rsidR="00E92127" w:rsidRPr="00393976" w:rsidRDefault="004062B7" w:rsidP="00393976">
      <w:pPr>
        <w:pStyle w:val="Akapitzlist"/>
        <w:numPr>
          <w:ilvl w:val="0"/>
          <w:numId w:val="6"/>
        </w:numPr>
        <w:tabs>
          <w:tab w:val="left" w:pos="0"/>
        </w:tabs>
        <w:spacing w:line="240" w:lineRule="auto"/>
        <w:ind w:left="284" w:right="12" w:hanging="284"/>
        <w:jc w:val="both"/>
        <w:textAlignment w:val="baseline"/>
        <w:rPr>
          <w:rFonts w:eastAsia="Times New Roman"/>
          <w:sz w:val="20"/>
          <w:szCs w:val="20"/>
        </w:rPr>
      </w:pPr>
      <w:r w:rsidRPr="00FC2DD9">
        <w:rPr>
          <w:sz w:val="20"/>
          <w:szCs w:val="20"/>
        </w:rPr>
        <w:t xml:space="preserve">W przypadku zakwalifikowania się </w:t>
      </w:r>
      <w:r w:rsidR="005F52E7" w:rsidRPr="00FC2DD9">
        <w:rPr>
          <w:sz w:val="20"/>
          <w:szCs w:val="20"/>
        </w:rPr>
        <w:t>ucznia</w:t>
      </w:r>
      <w:r w:rsidRPr="00FC2DD9">
        <w:rPr>
          <w:sz w:val="20"/>
          <w:szCs w:val="20"/>
        </w:rPr>
        <w:t xml:space="preserve"> na wyjazd i jego rezygnacji z tego wyjazdu, w wyjeździe </w:t>
      </w:r>
      <w:r w:rsidR="0019648A">
        <w:rPr>
          <w:sz w:val="20"/>
          <w:szCs w:val="20"/>
        </w:rPr>
        <w:t>będzie uczestniczyć</w:t>
      </w:r>
      <w:r w:rsidRPr="00FC2DD9">
        <w:rPr>
          <w:sz w:val="20"/>
          <w:szCs w:val="20"/>
        </w:rPr>
        <w:t xml:space="preserve"> </w:t>
      </w:r>
      <w:r w:rsidR="000F0370">
        <w:rPr>
          <w:sz w:val="20"/>
          <w:szCs w:val="20"/>
        </w:rPr>
        <w:t xml:space="preserve">pierwszy </w:t>
      </w:r>
      <w:r w:rsidR="005F52E7" w:rsidRPr="00FC2DD9">
        <w:rPr>
          <w:sz w:val="20"/>
          <w:szCs w:val="20"/>
        </w:rPr>
        <w:t>uczeń</w:t>
      </w:r>
      <w:r w:rsidRPr="00FC2DD9">
        <w:rPr>
          <w:sz w:val="20"/>
          <w:szCs w:val="20"/>
        </w:rPr>
        <w:t xml:space="preserve"> z listy rezerwowej</w:t>
      </w:r>
      <w:r w:rsidR="005F52E7" w:rsidRPr="00FC2DD9">
        <w:rPr>
          <w:sz w:val="20"/>
          <w:szCs w:val="20"/>
        </w:rPr>
        <w:t xml:space="preserve">. </w:t>
      </w:r>
    </w:p>
    <w:p w:rsidR="00393976" w:rsidRDefault="00393976" w:rsidP="00393976">
      <w:pPr>
        <w:tabs>
          <w:tab w:val="left" w:pos="0"/>
        </w:tabs>
        <w:ind w:right="12"/>
        <w:jc w:val="both"/>
        <w:textAlignment w:val="baseline"/>
        <w:rPr>
          <w:rFonts w:eastAsia="Times New Roman"/>
        </w:rPr>
      </w:pPr>
    </w:p>
    <w:p w:rsidR="00393976" w:rsidRDefault="00393976" w:rsidP="00393976">
      <w:pPr>
        <w:tabs>
          <w:tab w:val="left" w:pos="0"/>
        </w:tabs>
        <w:ind w:right="12"/>
        <w:jc w:val="both"/>
        <w:textAlignment w:val="baseline"/>
        <w:rPr>
          <w:rFonts w:eastAsia="Times New Roman"/>
        </w:rPr>
      </w:pPr>
    </w:p>
    <w:p w:rsidR="00393976" w:rsidRPr="00393976" w:rsidRDefault="00393976" w:rsidP="00393976">
      <w:pPr>
        <w:tabs>
          <w:tab w:val="left" w:pos="0"/>
        </w:tabs>
        <w:ind w:right="12"/>
        <w:jc w:val="both"/>
        <w:textAlignment w:val="baseline"/>
        <w:rPr>
          <w:rFonts w:eastAsia="Times New Roman"/>
        </w:rPr>
      </w:pPr>
    </w:p>
    <w:p w:rsidR="004062B7" w:rsidRPr="00FC2DD9" w:rsidRDefault="00B8569E" w:rsidP="004062B7">
      <w:pPr>
        <w:jc w:val="center"/>
        <w:rPr>
          <w:b/>
        </w:rPr>
      </w:pPr>
      <w:r w:rsidRPr="00FC2DD9">
        <w:rPr>
          <w:b/>
        </w:rPr>
        <w:lastRenderedPageBreak/>
        <w:t>§8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INFORMACJA O WYNIKACH REKRUTACJI</w:t>
      </w:r>
    </w:p>
    <w:p w:rsidR="004062B7" w:rsidRPr="00FC2DD9" w:rsidRDefault="004062B7" w:rsidP="004062B7"/>
    <w:p w:rsidR="004062B7" w:rsidRPr="00FC2DD9" w:rsidRDefault="00F85C61" w:rsidP="00393976">
      <w:pPr>
        <w:jc w:val="both"/>
      </w:pPr>
      <w:r>
        <w:t xml:space="preserve">1. </w:t>
      </w:r>
      <w:r w:rsidR="004062B7" w:rsidRPr="00FC2DD9">
        <w:t xml:space="preserve">Z posiedzenia </w:t>
      </w:r>
      <w:r w:rsidR="003C7850">
        <w:t xml:space="preserve">komisji rekrutacyjnej </w:t>
      </w:r>
      <w:r w:rsidR="004062B7" w:rsidRPr="00FC2DD9">
        <w:t xml:space="preserve">zostanie sporządzony protokół zawierający datę posiedzenia, imiona i nazwiska oraz podpisy członków komisji, jak również </w:t>
      </w:r>
      <w:r w:rsidR="004A3E8E">
        <w:t>dołączona zostanie lista</w:t>
      </w:r>
      <w:r w:rsidR="004062B7" w:rsidRPr="00FC2DD9">
        <w:t xml:space="preserve"> </w:t>
      </w:r>
      <w:r w:rsidR="00BE0A70" w:rsidRPr="00FC2DD9">
        <w:t>uczniów</w:t>
      </w:r>
      <w:r w:rsidR="004062B7" w:rsidRPr="00FC2DD9">
        <w:t xml:space="preserve"> zakwalifikowanych do wyjazdu. Lista zakwalifikowanych uczestników zostanie wywieszona na </w:t>
      </w:r>
      <w:r w:rsidR="00BE0A70" w:rsidRPr="00FC2DD9">
        <w:t xml:space="preserve">szkolnej </w:t>
      </w:r>
      <w:r w:rsidR="004062B7" w:rsidRPr="00FC2DD9">
        <w:t xml:space="preserve">tablicy ogłoszeń </w:t>
      </w:r>
      <w:r w:rsidR="00BE0A70" w:rsidRPr="00FC2DD9">
        <w:t>na korytarzu</w:t>
      </w:r>
      <w:r w:rsidR="004062B7" w:rsidRPr="00FC2DD9">
        <w:t xml:space="preserve"> oraz opublikowana na szkolnej stronie internetowej w zakład</w:t>
      </w:r>
      <w:r w:rsidR="00092E07" w:rsidRPr="00FC2DD9">
        <w:t>ce „</w:t>
      </w:r>
      <w:r w:rsidR="00BE0A70" w:rsidRPr="00FC2DD9">
        <w:t>PO WER</w:t>
      </w:r>
      <w:r w:rsidR="00092E07" w:rsidRPr="00FC2DD9">
        <w:t xml:space="preserve">” nie później niż </w:t>
      </w:r>
      <w:r w:rsidR="00BE0A70" w:rsidRPr="00FC2DD9">
        <w:rPr>
          <w:b/>
        </w:rPr>
        <w:t>19.09</w:t>
      </w:r>
      <w:r w:rsidR="00092E07" w:rsidRPr="00FC2DD9">
        <w:rPr>
          <w:b/>
        </w:rPr>
        <w:t xml:space="preserve">.2016 </w:t>
      </w:r>
      <w:r w:rsidR="004062B7" w:rsidRPr="00FC2DD9">
        <w:rPr>
          <w:b/>
        </w:rPr>
        <w:t>r.</w:t>
      </w:r>
    </w:p>
    <w:p w:rsidR="00ED4812" w:rsidRDefault="00F85C61" w:rsidP="00393976">
      <w:pPr>
        <w:ind w:right="20"/>
        <w:jc w:val="both"/>
        <w:rPr>
          <w:rFonts w:eastAsia="Times New Roman"/>
        </w:rPr>
      </w:pPr>
      <w:r>
        <w:rPr>
          <w:rFonts w:eastAsia="Times New Roman"/>
        </w:rPr>
        <w:t xml:space="preserve">2. </w:t>
      </w:r>
      <w:r w:rsidR="00ED4812" w:rsidRPr="00FC2DD9">
        <w:rPr>
          <w:rFonts w:eastAsia="Times New Roman"/>
        </w:rPr>
        <w:t xml:space="preserve">Od decyzji komisji istnieje możliwość odwołania </w:t>
      </w:r>
      <w:r w:rsidR="004D236F">
        <w:rPr>
          <w:rFonts w:eastAsia="Times New Roman"/>
        </w:rPr>
        <w:t xml:space="preserve">na piśmie </w:t>
      </w:r>
      <w:r w:rsidR="00ED4812" w:rsidRPr="00FC2DD9">
        <w:rPr>
          <w:rFonts w:eastAsia="Times New Roman"/>
        </w:rPr>
        <w:t xml:space="preserve">w ciągu </w:t>
      </w:r>
      <w:r w:rsidR="00ED4812" w:rsidRPr="00FC2DD9">
        <w:rPr>
          <w:rFonts w:eastAsia="Times New Roman"/>
          <w:b/>
        </w:rPr>
        <w:t>7 dni</w:t>
      </w:r>
      <w:r w:rsidR="00ED4812" w:rsidRPr="00FC2DD9">
        <w:rPr>
          <w:rFonts w:eastAsia="Times New Roman"/>
        </w:rPr>
        <w:t xml:space="preserve"> </w:t>
      </w:r>
      <w:r w:rsidR="003C7850">
        <w:rPr>
          <w:rFonts w:eastAsia="Times New Roman"/>
        </w:rPr>
        <w:t xml:space="preserve">kalendarzowych </w:t>
      </w:r>
      <w:r w:rsidR="00ED4812" w:rsidRPr="00FC2DD9">
        <w:rPr>
          <w:rFonts w:eastAsia="Times New Roman"/>
        </w:rPr>
        <w:t xml:space="preserve">od podania wyników do </w:t>
      </w:r>
      <w:r w:rsidR="009D47F2" w:rsidRPr="00FC2DD9">
        <w:rPr>
          <w:rFonts w:eastAsia="Times New Roman"/>
        </w:rPr>
        <w:t>Przewodniczącego komisji rekrutacyjnej</w:t>
      </w:r>
      <w:r w:rsidR="00ED4812" w:rsidRPr="00FC2DD9">
        <w:rPr>
          <w:rFonts w:eastAsia="Times New Roman"/>
        </w:rPr>
        <w:t>.</w:t>
      </w:r>
    </w:p>
    <w:p w:rsidR="003C7850" w:rsidRPr="00FC2DD9" w:rsidRDefault="003C7850" w:rsidP="00393976">
      <w:pPr>
        <w:ind w:right="20"/>
        <w:jc w:val="both"/>
        <w:rPr>
          <w:rFonts w:eastAsia="Times New Roman"/>
        </w:rPr>
      </w:pPr>
      <w:r>
        <w:rPr>
          <w:rFonts w:eastAsia="Times New Roman"/>
        </w:rPr>
        <w:t xml:space="preserve">3. W przypadku odwołania się kandydata/kandydatki przewodniczący komisji rekrutacyjnej rozpatrzy odwołanie </w:t>
      </w:r>
      <w:r w:rsidR="004A3E8E">
        <w:rPr>
          <w:rFonts w:eastAsia="Times New Roman"/>
        </w:rPr>
        <w:t xml:space="preserve">      </w:t>
      </w:r>
      <w:r>
        <w:rPr>
          <w:rFonts w:eastAsia="Times New Roman"/>
        </w:rPr>
        <w:t xml:space="preserve">w ciągu 3 dni kalendarzowych i odpowie na piśmie. </w:t>
      </w:r>
    </w:p>
    <w:p w:rsidR="004062B7" w:rsidRPr="00FC2DD9" w:rsidRDefault="004062B7" w:rsidP="004062B7"/>
    <w:p w:rsidR="004062B7" w:rsidRPr="00FC2DD9" w:rsidRDefault="00B8569E" w:rsidP="004062B7">
      <w:pPr>
        <w:jc w:val="center"/>
        <w:rPr>
          <w:b/>
        </w:rPr>
      </w:pPr>
      <w:r w:rsidRPr="00FC2DD9">
        <w:rPr>
          <w:b/>
        </w:rPr>
        <w:t>§9</w:t>
      </w:r>
    </w:p>
    <w:p w:rsidR="004062B7" w:rsidRPr="00FC2DD9" w:rsidRDefault="004062B7" w:rsidP="004062B7">
      <w:pPr>
        <w:jc w:val="center"/>
        <w:rPr>
          <w:b/>
        </w:rPr>
      </w:pPr>
      <w:r w:rsidRPr="00FC2DD9">
        <w:rPr>
          <w:b/>
        </w:rPr>
        <w:t>POSTANOWIENIA KOŃCOWE</w:t>
      </w:r>
    </w:p>
    <w:p w:rsidR="004062B7" w:rsidRPr="00FC2DD9" w:rsidRDefault="004062B7" w:rsidP="009D47F2">
      <w:pPr>
        <w:jc w:val="both"/>
      </w:pPr>
    </w:p>
    <w:p w:rsidR="004062B7" w:rsidRPr="00FC2DD9" w:rsidRDefault="004062B7" w:rsidP="00393976">
      <w:pPr>
        <w:jc w:val="both"/>
      </w:pPr>
      <w:r w:rsidRPr="00FC2DD9">
        <w:t xml:space="preserve">1. Koordynator zastrzega sobie prawo zmiany postanowień niniejszego regulaminu. </w:t>
      </w:r>
    </w:p>
    <w:p w:rsidR="004062B7" w:rsidRPr="00FC2DD9" w:rsidRDefault="004062B7" w:rsidP="00393976">
      <w:pPr>
        <w:jc w:val="both"/>
      </w:pPr>
      <w:r w:rsidRPr="00FC2DD9">
        <w:t>2. W przypadkach spornych, nieuregulowanych postanowieniami niniejszego regulaminu, a dotyczących udziału</w:t>
      </w:r>
      <w:r w:rsidR="004A3E8E">
        <w:t xml:space="preserve">        w projekcie, decyzję podejmie K</w:t>
      </w:r>
      <w:r w:rsidRPr="00FC2DD9">
        <w:t>omisja złożona z</w:t>
      </w:r>
      <w:r w:rsidR="00216D92" w:rsidRPr="00FC2DD9">
        <w:t xml:space="preserve">: </w:t>
      </w:r>
      <w:r w:rsidRPr="00FC2DD9">
        <w:t xml:space="preserve"> </w:t>
      </w:r>
      <w:r w:rsidR="00216D92" w:rsidRPr="00FC2DD9">
        <w:t>dyrektora</w:t>
      </w:r>
      <w:r w:rsidRPr="00FC2DD9">
        <w:t xml:space="preserve"> szkoły, koordynatora i co najmniej jednego nauczycie</w:t>
      </w:r>
      <w:r w:rsidR="00216D92" w:rsidRPr="00FC2DD9">
        <w:t>l</w:t>
      </w:r>
      <w:r w:rsidR="009D47F2" w:rsidRPr="00FC2DD9">
        <w:t>a znającego założenia projektu</w:t>
      </w:r>
      <w:r w:rsidR="00216D92" w:rsidRPr="00FC2DD9">
        <w:t>.</w:t>
      </w:r>
    </w:p>
    <w:p w:rsidR="004062B7" w:rsidRPr="00FC2DD9" w:rsidRDefault="004062B7" w:rsidP="00393976">
      <w:pPr>
        <w:ind w:right="-129"/>
        <w:jc w:val="both"/>
      </w:pPr>
      <w:r w:rsidRPr="00FC2DD9">
        <w:t xml:space="preserve">3. Treść regulaminu jest dostępna u koordynatora Projektu oraz na stronie internetowej szkoły w zakładce </w:t>
      </w:r>
      <w:r w:rsidR="009D47F2" w:rsidRPr="00FC2DD9">
        <w:t>PO WER</w:t>
      </w:r>
      <w:r w:rsidRPr="00FC2DD9">
        <w:t>.</w:t>
      </w:r>
    </w:p>
    <w:p w:rsidR="006F3AD8" w:rsidRPr="00FC2DD9" w:rsidRDefault="006F3AD8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  <w:tab w:val="left" w:pos="9498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Regulamin może ulec zmianie w przypadku</w:t>
      </w:r>
      <w:r w:rsidR="004A3E8E">
        <w:rPr>
          <w:rFonts w:eastAsia="Times New Roman"/>
        </w:rPr>
        <w:t>,</w:t>
      </w:r>
      <w:r w:rsidRPr="00FC2DD9">
        <w:rPr>
          <w:rFonts w:eastAsia="Times New Roman"/>
        </w:rPr>
        <w:t xml:space="preserve"> gdy będzie to konieczne z uwagi na zmiany wprowadzone do wniosku o dofinansowanie Projektu, zmianę przepisów prawa lub warunków umowy o dofinansowanie Projektu, wprowadzenia określonych zmian ze strony organów lub instytucji uprawnionych do dokonania oceny i kontroli realizacji Projektu.</w:t>
      </w:r>
    </w:p>
    <w:p w:rsidR="006F3AD8" w:rsidRPr="00FC2DD9" w:rsidRDefault="006F3AD8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 xml:space="preserve">Beneficjent Projektu zastrzega sobie prawo zaprzestania realizacji Projektu w razie rozwiązania umowy </w:t>
      </w:r>
      <w:r w:rsidR="004A3E8E">
        <w:rPr>
          <w:rFonts w:eastAsia="Times New Roman"/>
        </w:rPr>
        <w:t xml:space="preserve">                 </w:t>
      </w:r>
      <w:r w:rsidRPr="00FC2DD9">
        <w:rPr>
          <w:rFonts w:eastAsia="Times New Roman"/>
        </w:rPr>
        <w:t>o dofinansowanie.</w:t>
      </w:r>
    </w:p>
    <w:p w:rsidR="006F3AD8" w:rsidRPr="00FC2DD9" w:rsidRDefault="006F3AD8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W kwestiach nieujętych w Regulaminie ostateczną decyzję podejmuje Koordynator.</w:t>
      </w:r>
    </w:p>
    <w:p w:rsidR="006F3AD8" w:rsidRPr="00FC2DD9" w:rsidRDefault="006F3AD8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Każda/y Uczestniczka/Uczestnik Projektu potwierdza pisemnie zapoznanie się z niniejszym Regulaminem i akceptację jego postanowień.</w:t>
      </w:r>
    </w:p>
    <w:p w:rsidR="006F3AD8" w:rsidRPr="00FC2DD9" w:rsidRDefault="006F3AD8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  <w:textAlignment w:val="baseline"/>
        <w:rPr>
          <w:rFonts w:eastAsia="Times New Roman"/>
        </w:rPr>
      </w:pPr>
      <w:r w:rsidRPr="00FC2DD9">
        <w:rPr>
          <w:rFonts w:eastAsia="Times New Roman"/>
        </w:rPr>
        <w:t>Regulamin</w:t>
      </w:r>
      <w:r w:rsidRPr="00FC2DD9">
        <w:rPr>
          <w:rFonts w:eastAsia="Times New Roman"/>
          <w:b/>
          <w:bCs/>
        </w:rPr>
        <w:t> </w:t>
      </w:r>
      <w:r w:rsidRPr="00FC2DD9">
        <w:rPr>
          <w:rFonts w:eastAsia="Times New Roman"/>
        </w:rPr>
        <w:t>obowiązuje na okres realizacji Projektu.</w:t>
      </w:r>
    </w:p>
    <w:p w:rsidR="00EC2D59" w:rsidRPr="00FC2DD9" w:rsidRDefault="00E93E9C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</w:pPr>
      <w:r w:rsidRPr="00FC2DD9">
        <w:t>Szczegółowe warunki uczestnictwa w proje</w:t>
      </w:r>
      <w:r w:rsidR="009D47F2" w:rsidRPr="00FC2DD9">
        <w:t xml:space="preserve">kcie zostaną określone w Umowie. </w:t>
      </w:r>
      <w:r w:rsidRPr="00FC2DD9">
        <w:t>Wzór umowy zostanie udostępniony na stronie internetowej projektu.</w:t>
      </w:r>
    </w:p>
    <w:p w:rsidR="00E93E9C" w:rsidRPr="00FC2DD9" w:rsidRDefault="00E93E9C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</w:pPr>
      <w:r w:rsidRPr="00FC2DD9">
        <w:t xml:space="preserve"> </w:t>
      </w:r>
      <w:r w:rsidR="00EC2D59" w:rsidRPr="00FC2DD9">
        <w:t xml:space="preserve">Dodatkowe informacje </w:t>
      </w:r>
      <w:r w:rsidR="009D47F2" w:rsidRPr="00FC2DD9">
        <w:t>można uzyskać pod nr telefonu  +48 22 46 31 673</w:t>
      </w:r>
      <w:r w:rsidR="00EC2D59" w:rsidRPr="00FC2DD9">
        <w:t>.</w:t>
      </w:r>
    </w:p>
    <w:p w:rsidR="00EC2D59" w:rsidRPr="00FC2DD9" w:rsidRDefault="00EC2D59" w:rsidP="00393976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ind w:left="0" w:right="12" w:firstLine="0"/>
        <w:jc w:val="both"/>
      </w:pPr>
      <w:r w:rsidRPr="00FC2DD9">
        <w:t>Szczegółowe informacje o Programie</w:t>
      </w:r>
      <w:r w:rsidR="009D47F2" w:rsidRPr="00FC2DD9">
        <w:t xml:space="preserve">: </w:t>
      </w:r>
      <w:hyperlink r:id="rId10" w:history="1">
        <w:r w:rsidR="00F4668E" w:rsidRPr="00335058">
          <w:rPr>
            <w:rStyle w:val="Hipercze"/>
          </w:rPr>
          <w:t>http://power.frse.org.pl/edukacja-zawodowa-2016</w:t>
        </w:r>
      </w:hyperlink>
      <w:r w:rsidR="00F4668E">
        <w:t xml:space="preserve"> </w:t>
      </w:r>
    </w:p>
    <w:p w:rsidR="00E93E9C" w:rsidRPr="00FC2DD9" w:rsidRDefault="00E93E9C" w:rsidP="00393976">
      <w:pPr>
        <w:ind w:left="360"/>
        <w:jc w:val="both"/>
        <w:rPr>
          <w:rFonts w:ascii="Arial" w:hAnsi="Arial"/>
          <w:sz w:val="22"/>
          <w:szCs w:val="22"/>
        </w:rPr>
      </w:pPr>
    </w:p>
    <w:p w:rsidR="00BC6748" w:rsidRPr="00FC2DD9" w:rsidRDefault="00BC6748" w:rsidP="00393976">
      <w:pPr>
        <w:jc w:val="both"/>
        <w:rPr>
          <w:rFonts w:eastAsia="Times New Roman"/>
        </w:rPr>
      </w:pPr>
    </w:p>
    <w:p w:rsidR="00BC6748" w:rsidRDefault="00BC6748">
      <w:pPr>
        <w:spacing w:line="200" w:lineRule="exact"/>
        <w:rPr>
          <w:rFonts w:eastAsia="Times New Roman"/>
        </w:rPr>
      </w:pPr>
    </w:p>
    <w:p w:rsidR="00FC2DD9" w:rsidRDefault="00FC2DD9">
      <w:pPr>
        <w:spacing w:line="200" w:lineRule="exact"/>
        <w:rPr>
          <w:rFonts w:eastAsia="Times New Roman"/>
        </w:rPr>
      </w:pPr>
    </w:p>
    <w:p w:rsidR="00FC2DD9" w:rsidRDefault="00FC2DD9">
      <w:pPr>
        <w:spacing w:line="200" w:lineRule="exact"/>
        <w:rPr>
          <w:rFonts w:eastAsia="Times New Roman"/>
        </w:rPr>
      </w:pPr>
    </w:p>
    <w:p w:rsidR="00FC2DD9" w:rsidRPr="00FC2DD9" w:rsidRDefault="00FC2DD9">
      <w:pPr>
        <w:spacing w:line="200" w:lineRule="exact"/>
        <w:rPr>
          <w:rFonts w:eastAsia="Times New Roman"/>
        </w:rPr>
      </w:pPr>
    </w:p>
    <w:p w:rsidR="00BC6748" w:rsidRPr="00FC2DD9" w:rsidRDefault="00647F31">
      <w:pPr>
        <w:spacing w:line="200" w:lineRule="exact"/>
        <w:rPr>
          <w:rFonts w:eastAsia="Times New Roman"/>
        </w:rPr>
      </w:pPr>
      <w:r w:rsidRPr="00FC2DD9">
        <w:rPr>
          <w:rFonts w:eastAsia="Times New Roman"/>
        </w:rPr>
        <w:t>Regulamin wchodzi w życie 01.09</w:t>
      </w:r>
      <w:r w:rsidR="00BC6748" w:rsidRPr="00FC2DD9">
        <w:rPr>
          <w:rFonts w:eastAsia="Times New Roman"/>
        </w:rPr>
        <w:t xml:space="preserve">.2016 r. </w:t>
      </w:r>
    </w:p>
    <w:p w:rsidR="00BC6748" w:rsidRPr="00FC2DD9" w:rsidRDefault="00BC6748">
      <w:pPr>
        <w:spacing w:line="200" w:lineRule="exact"/>
        <w:rPr>
          <w:rFonts w:eastAsia="Times New Roman"/>
        </w:rPr>
      </w:pPr>
    </w:p>
    <w:p w:rsidR="009D47F2" w:rsidRDefault="009D47F2">
      <w:pPr>
        <w:spacing w:line="200" w:lineRule="exact"/>
        <w:rPr>
          <w:rFonts w:eastAsia="Times New Roman"/>
        </w:rPr>
      </w:pPr>
    </w:p>
    <w:p w:rsidR="00FC2DD9" w:rsidRDefault="00FC2DD9">
      <w:pPr>
        <w:spacing w:line="200" w:lineRule="exact"/>
        <w:rPr>
          <w:rFonts w:eastAsia="Times New Roman"/>
        </w:rPr>
      </w:pPr>
    </w:p>
    <w:p w:rsidR="00FC2DD9" w:rsidRDefault="00FC2DD9">
      <w:pPr>
        <w:spacing w:line="200" w:lineRule="exact"/>
        <w:rPr>
          <w:rFonts w:eastAsia="Times New Roman"/>
        </w:rPr>
      </w:pPr>
    </w:p>
    <w:p w:rsidR="00FC2DD9" w:rsidRPr="00FC2DD9" w:rsidRDefault="00FC2DD9">
      <w:pPr>
        <w:spacing w:line="200" w:lineRule="exact"/>
        <w:rPr>
          <w:rFonts w:eastAsia="Times New Roman"/>
        </w:rPr>
      </w:pPr>
    </w:p>
    <w:p w:rsidR="00F915E3" w:rsidRPr="00FC2DD9" w:rsidRDefault="002A45C1" w:rsidP="00F915E3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  <w:r w:rsidRPr="00FC2DD9">
        <w:rPr>
          <w:rFonts w:ascii="Times New Roman" w:eastAsia="Times New Roman" w:hAnsi="Times New Roman"/>
          <w:i/>
          <w:sz w:val="22"/>
          <w:szCs w:val="22"/>
        </w:rPr>
        <w:t>P</w:t>
      </w:r>
      <w:r w:rsidR="00482A31" w:rsidRPr="00FC2DD9">
        <w:rPr>
          <w:rFonts w:ascii="Times New Roman" w:eastAsia="Times New Roman" w:hAnsi="Times New Roman"/>
          <w:i/>
          <w:sz w:val="22"/>
          <w:szCs w:val="22"/>
        </w:rPr>
        <w:t xml:space="preserve">rojekt został zrealizowany </w:t>
      </w:r>
      <w:r w:rsidR="009D47F2" w:rsidRPr="00FC2DD9">
        <w:rPr>
          <w:rFonts w:ascii="Times New Roman" w:eastAsia="Times New Roman" w:hAnsi="Times New Roman"/>
          <w:i/>
          <w:sz w:val="22"/>
          <w:szCs w:val="22"/>
        </w:rPr>
        <w:t>ze środków Eu</w:t>
      </w:r>
      <w:r w:rsidR="00F915E3" w:rsidRPr="00FC2DD9">
        <w:rPr>
          <w:rFonts w:ascii="Times New Roman" w:eastAsia="Times New Roman" w:hAnsi="Times New Roman"/>
          <w:i/>
          <w:sz w:val="22"/>
          <w:szCs w:val="22"/>
        </w:rPr>
        <w:t>ropejskiego Funduszu Społecznego,</w:t>
      </w:r>
      <w:r w:rsidR="00482A31" w:rsidRPr="00FC2DD9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="00F915E3" w:rsidRPr="00FC2DD9">
        <w:rPr>
          <w:rFonts w:ascii="Times New Roman" w:eastAsia="Times New Roman" w:hAnsi="Times New Roman" w:cs="Times New Roman"/>
          <w:i/>
          <w:sz w:val="22"/>
          <w:szCs w:val="22"/>
        </w:rPr>
        <w:t xml:space="preserve">Programu Operacyjnego Wiedza Edukacja Rozwój w ramach projektu „Staże zagraniczne dla uczniów i absolwentów szkół zawodowych oraz mobilność kadry kształcenia zawodowego”. </w:t>
      </w:r>
    </w:p>
    <w:p w:rsidR="00F915E3" w:rsidRDefault="00F915E3" w:rsidP="00F915E3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C2DD9" w:rsidRPr="00FC2DD9" w:rsidRDefault="00FC2DD9" w:rsidP="00F915E3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E93E9C" w:rsidRPr="00FC2DD9" w:rsidRDefault="00482A31" w:rsidP="00F915E3">
      <w:pPr>
        <w:spacing w:line="214" w:lineRule="auto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FC2DD9">
        <w:rPr>
          <w:rFonts w:ascii="Times New Roman" w:eastAsia="Times New Roman" w:hAnsi="Times New Roman"/>
          <w:i/>
          <w:sz w:val="22"/>
          <w:szCs w:val="22"/>
        </w:rPr>
        <w:t xml:space="preserve">Publikacja powstała w wyniku projektu zrealizowanego </w:t>
      </w:r>
      <w:r w:rsidR="00F915E3" w:rsidRPr="00FC2DD9">
        <w:rPr>
          <w:rFonts w:ascii="Times New Roman" w:eastAsia="Times New Roman" w:hAnsi="Times New Roman"/>
          <w:i/>
          <w:sz w:val="22"/>
          <w:szCs w:val="22"/>
        </w:rPr>
        <w:t xml:space="preserve">ze środków Europejskiego Funduszu Społecznego, </w:t>
      </w:r>
      <w:r w:rsidR="00F915E3" w:rsidRPr="00FC2DD9">
        <w:rPr>
          <w:rFonts w:ascii="Times New Roman" w:eastAsia="Times New Roman" w:hAnsi="Times New Roman" w:cs="Times New Roman"/>
          <w:i/>
          <w:sz w:val="22"/>
          <w:szCs w:val="22"/>
        </w:rPr>
        <w:t>Programu Operacyjnego Wiedza Edukacja Rozwój</w:t>
      </w:r>
      <w:r w:rsidRPr="00FC2DD9">
        <w:rPr>
          <w:rFonts w:ascii="Times New Roman" w:eastAsia="Times New Roman" w:hAnsi="Times New Roman"/>
          <w:i/>
          <w:sz w:val="22"/>
          <w:szCs w:val="22"/>
        </w:rPr>
        <w:t>. Publikacja odzwierciedla jedynie stanowisko autora. Komisja Europejska</w:t>
      </w:r>
      <w:r w:rsidR="00F915E3" w:rsidRPr="00FC2DD9">
        <w:rPr>
          <w:rFonts w:ascii="Times New Roman" w:eastAsia="Times New Roman" w:hAnsi="Times New Roman"/>
          <w:i/>
          <w:sz w:val="22"/>
          <w:szCs w:val="22"/>
        </w:rPr>
        <w:t>,</w:t>
      </w:r>
      <w:r w:rsidRPr="00FC2DD9">
        <w:rPr>
          <w:rFonts w:ascii="Times New Roman" w:eastAsia="Times New Roman" w:hAnsi="Times New Roman"/>
          <w:i/>
          <w:sz w:val="22"/>
          <w:szCs w:val="22"/>
        </w:rPr>
        <w:t xml:space="preserve"> ani Narodowa Agencja nie ponoszą odpowiedzialności za umieszczoną w niej zawartość merytoryczną</w:t>
      </w:r>
      <w:r w:rsidR="00A34366">
        <w:rPr>
          <w:rFonts w:ascii="Times New Roman" w:eastAsia="Times New Roman" w:hAnsi="Times New Roman"/>
          <w:i/>
          <w:sz w:val="22"/>
          <w:szCs w:val="22"/>
        </w:rPr>
        <w:t>,</w:t>
      </w:r>
      <w:r w:rsidRPr="00FC2DD9">
        <w:rPr>
          <w:rFonts w:ascii="Times New Roman" w:eastAsia="Times New Roman" w:hAnsi="Times New Roman"/>
          <w:i/>
          <w:sz w:val="22"/>
          <w:szCs w:val="22"/>
        </w:rPr>
        <w:t xml:space="preserve"> ani za sposób wykorzystania zawartych w niej informacji.</w:t>
      </w:r>
    </w:p>
    <w:sectPr w:rsidR="00E93E9C" w:rsidRPr="00FC2DD9" w:rsidSect="00690FCB">
      <w:headerReference w:type="default" r:id="rId11"/>
      <w:footerReference w:type="default" r:id="rId12"/>
      <w:pgSz w:w="11910" w:h="16840"/>
      <w:pgMar w:top="190" w:right="1220" w:bottom="1260" w:left="1180" w:header="477" w:footer="1566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37" w:rsidRDefault="009B2C37" w:rsidP="00A248AC">
      <w:r>
        <w:separator/>
      </w:r>
    </w:p>
  </w:endnote>
  <w:endnote w:type="continuationSeparator" w:id="0">
    <w:p w:rsidR="009B2C37" w:rsidRDefault="009B2C37" w:rsidP="00A24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A31" w:rsidRDefault="0053285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2470150</wp:posOffset>
          </wp:positionH>
          <wp:positionV relativeFrom="paragraph">
            <wp:posOffset>228600</wp:posOffset>
          </wp:positionV>
          <wp:extent cx="733425" cy="733425"/>
          <wp:effectExtent l="19050" t="0" r="9525" b="0"/>
          <wp:wrapNone/>
          <wp:docPr id="2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1AA8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3765550</wp:posOffset>
          </wp:positionH>
          <wp:positionV relativeFrom="paragraph">
            <wp:posOffset>409575</wp:posOffset>
          </wp:positionV>
          <wp:extent cx="2085975" cy="485775"/>
          <wp:effectExtent l="19050" t="0" r="9525" b="0"/>
          <wp:wrapThrough wrapText="bothSides">
            <wp:wrapPolygon edited="0">
              <wp:start x="-197" y="0"/>
              <wp:lineTo x="-197" y="21176"/>
              <wp:lineTo x="21699" y="21176"/>
              <wp:lineTo x="21699" y="0"/>
              <wp:lineTo x="-197" y="0"/>
            </wp:wrapPolygon>
          </wp:wrapThrough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1AA8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241300</wp:posOffset>
          </wp:positionH>
          <wp:positionV relativeFrom="paragraph">
            <wp:posOffset>361950</wp:posOffset>
          </wp:positionV>
          <wp:extent cx="1543050" cy="600075"/>
          <wp:effectExtent l="19050" t="0" r="0" b="0"/>
          <wp:wrapThrough wrapText="bothSides">
            <wp:wrapPolygon edited="0">
              <wp:start x="-267" y="0"/>
              <wp:lineTo x="-267" y="21257"/>
              <wp:lineTo x="21600" y="21257"/>
              <wp:lineTo x="21600" y="0"/>
              <wp:lineTo x="-267" y="0"/>
            </wp:wrapPolygon>
          </wp:wrapThrough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37" w:rsidRDefault="009B2C37" w:rsidP="00A248AC">
      <w:r>
        <w:separator/>
      </w:r>
    </w:p>
  </w:footnote>
  <w:footnote w:type="continuationSeparator" w:id="0">
    <w:p w:rsidR="009B2C37" w:rsidRDefault="009B2C37" w:rsidP="00A24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5318" w:type="pct"/>
      <w:tblInd w:w="5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9193"/>
      <w:gridCol w:w="1152"/>
    </w:tblGrid>
    <w:tr w:rsidR="00A211FE" w:rsidTr="00A211FE">
      <w:tc>
        <w:tcPr>
          <w:tcW w:w="4443" w:type="pct"/>
          <w:tcBorders>
            <w:right w:val="single" w:sz="6" w:space="0" w:color="000000" w:themeColor="text1"/>
          </w:tcBorders>
        </w:tcPr>
        <w:sdt>
          <w:sdtPr>
            <w:rPr>
              <w:b/>
              <w:bCs/>
            </w:rPr>
            <w:alias w:val="Firma"/>
            <w:id w:val="78735422"/>
            <w:placeholder>
              <w:docPart w:val="78A2D821A0F646B9A62F8D27B628770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A211FE" w:rsidRDefault="007935AA">
              <w:pPr>
                <w:pStyle w:val="Nagwek"/>
                <w:jc w:val="right"/>
              </w:pPr>
              <w:r>
                <w:rPr>
                  <w:b/>
                  <w:bCs/>
                </w:rPr>
                <w:t>Zespół Szkół Ponadgimnazjalnych  Nr 1 im. Tadeusza Kościuszki w Tomaszowie  Mazowieckim</w:t>
              </w:r>
            </w:p>
          </w:sdtContent>
        </w:sdt>
        <w:p w:rsidR="00A211FE" w:rsidRDefault="00A211FE" w:rsidP="00A211FE">
          <w:pPr>
            <w:pStyle w:val="Nagwek"/>
            <w:rPr>
              <w:b/>
              <w:bCs/>
            </w:rPr>
          </w:pPr>
        </w:p>
      </w:tc>
      <w:tc>
        <w:tcPr>
          <w:tcW w:w="557" w:type="pct"/>
          <w:tcBorders>
            <w:left w:val="single" w:sz="6" w:space="0" w:color="000000" w:themeColor="text1"/>
          </w:tcBorders>
        </w:tcPr>
        <w:p w:rsidR="00A211FE" w:rsidRDefault="00CF7919">
          <w:pPr>
            <w:pStyle w:val="Nagwek"/>
            <w:rPr>
              <w:b/>
            </w:rPr>
          </w:pPr>
          <w:fldSimple w:instr=" PAGE   \* MERGEFORMAT ">
            <w:r w:rsidR="0009115C">
              <w:rPr>
                <w:noProof/>
              </w:rPr>
              <w:t>3</w:t>
            </w:r>
          </w:fldSimple>
        </w:p>
      </w:tc>
    </w:tr>
  </w:tbl>
  <w:p w:rsidR="00482A31" w:rsidRDefault="00482A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4158620E">
      <w:start w:val="1"/>
      <w:numFmt w:val="bullet"/>
      <w:lvlText w:val="•"/>
      <w:lvlJc w:val="left"/>
    </w:lvl>
    <w:lvl w:ilvl="1" w:tplc="213A19F6">
      <w:start w:val="1"/>
      <w:numFmt w:val="bullet"/>
      <w:lvlText w:val=""/>
      <w:lvlJc w:val="left"/>
    </w:lvl>
    <w:lvl w:ilvl="2" w:tplc="4C04BED2">
      <w:start w:val="1"/>
      <w:numFmt w:val="bullet"/>
      <w:lvlText w:val=""/>
      <w:lvlJc w:val="left"/>
    </w:lvl>
    <w:lvl w:ilvl="3" w:tplc="F4863C6C">
      <w:start w:val="1"/>
      <w:numFmt w:val="bullet"/>
      <w:lvlText w:val=""/>
      <w:lvlJc w:val="left"/>
    </w:lvl>
    <w:lvl w:ilvl="4" w:tplc="480663D4">
      <w:start w:val="1"/>
      <w:numFmt w:val="bullet"/>
      <w:lvlText w:val=""/>
      <w:lvlJc w:val="left"/>
    </w:lvl>
    <w:lvl w:ilvl="5" w:tplc="5AA866FE">
      <w:start w:val="1"/>
      <w:numFmt w:val="bullet"/>
      <w:lvlText w:val=""/>
      <w:lvlJc w:val="left"/>
    </w:lvl>
    <w:lvl w:ilvl="6" w:tplc="8C38E9B6">
      <w:start w:val="1"/>
      <w:numFmt w:val="bullet"/>
      <w:lvlText w:val=""/>
      <w:lvlJc w:val="left"/>
    </w:lvl>
    <w:lvl w:ilvl="7" w:tplc="AF8C0CEE">
      <w:start w:val="1"/>
      <w:numFmt w:val="bullet"/>
      <w:lvlText w:val=""/>
      <w:lvlJc w:val="left"/>
    </w:lvl>
    <w:lvl w:ilvl="8" w:tplc="7916C05C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41B71EFA"/>
    <w:lvl w:ilvl="0" w:tplc="756E82D6">
      <w:start w:val="1"/>
      <w:numFmt w:val="bullet"/>
      <w:lvlText w:val="•"/>
      <w:lvlJc w:val="left"/>
    </w:lvl>
    <w:lvl w:ilvl="1" w:tplc="CE8ED9DA">
      <w:start w:val="1"/>
      <w:numFmt w:val="bullet"/>
      <w:lvlText w:val=""/>
      <w:lvlJc w:val="left"/>
    </w:lvl>
    <w:lvl w:ilvl="2" w:tplc="368ACBE8">
      <w:start w:val="1"/>
      <w:numFmt w:val="bullet"/>
      <w:lvlText w:val=""/>
      <w:lvlJc w:val="left"/>
    </w:lvl>
    <w:lvl w:ilvl="3" w:tplc="0F1ADEFE">
      <w:start w:val="1"/>
      <w:numFmt w:val="bullet"/>
      <w:lvlText w:val=""/>
      <w:lvlJc w:val="left"/>
    </w:lvl>
    <w:lvl w:ilvl="4" w:tplc="50AEA886">
      <w:start w:val="1"/>
      <w:numFmt w:val="bullet"/>
      <w:lvlText w:val=""/>
      <w:lvlJc w:val="left"/>
    </w:lvl>
    <w:lvl w:ilvl="5" w:tplc="D1842FBE">
      <w:start w:val="1"/>
      <w:numFmt w:val="bullet"/>
      <w:lvlText w:val=""/>
      <w:lvlJc w:val="left"/>
    </w:lvl>
    <w:lvl w:ilvl="6" w:tplc="EFE49DFC">
      <w:start w:val="1"/>
      <w:numFmt w:val="bullet"/>
      <w:lvlText w:val=""/>
      <w:lvlJc w:val="left"/>
    </w:lvl>
    <w:lvl w:ilvl="7" w:tplc="3A006D0A">
      <w:start w:val="1"/>
      <w:numFmt w:val="bullet"/>
      <w:lvlText w:val=""/>
      <w:lvlJc w:val="left"/>
    </w:lvl>
    <w:lvl w:ilvl="8" w:tplc="A382279E">
      <w:start w:val="1"/>
      <w:numFmt w:val="bullet"/>
      <w:lvlText w:val=""/>
      <w:lvlJc w:val="left"/>
    </w:lvl>
  </w:abstractNum>
  <w:abstractNum w:abstractNumId="2">
    <w:nsid w:val="0BB72E88"/>
    <w:multiLevelType w:val="hybridMultilevel"/>
    <w:tmpl w:val="E3C6A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34318"/>
    <w:multiLevelType w:val="hybridMultilevel"/>
    <w:tmpl w:val="6338D45E"/>
    <w:lvl w:ilvl="0" w:tplc="6B6EED42">
      <w:start w:val="1"/>
      <w:numFmt w:val="bullet"/>
      <w:lvlText w:val="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">
    <w:nsid w:val="19B03AB5"/>
    <w:multiLevelType w:val="hybridMultilevel"/>
    <w:tmpl w:val="EED85EF2"/>
    <w:lvl w:ilvl="0" w:tplc="C226CA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A0613"/>
    <w:multiLevelType w:val="hybridMultilevel"/>
    <w:tmpl w:val="CEF0786C"/>
    <w:lvl w:ilvl="0" w:tplc="6B6EED42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>
    <w:nsid w:val="253F19A7"/>
    <w:multiLevelType w:val="hybridMultilevel"/>
    <w:tmpl w:val="250CC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06921"/>
    <w:multiLevelType w:val="hybridMultilevel"/>
    <w:tmpl w:val="5E32246E"/>
    <w:lvl w:ilvl="0" w:tplc="C05C0BC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34DF1C84"/>
    <w:multiLevelType w:val="multilevel"/>
    <w:tmpl w:val="79CCF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9126DB"/>
    <w:multiLevelType w:val="multilevel"/>
    <w:tmpl w:val="6BAA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896506"/>
    <w:multiLevelType w:val="hybridMultilevel"/>
    <w:tmpl w:val="3ECA3162"/>
    <w:lvl w:ilvl="0" w:tplc="5D1203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553C9"/>
    <w:multiLevelType w:val="multilevel"/>
    <w:tmpl w:val="F05EE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57D84647"/>
    <w:multiLevelType w:val="hybridMultilevel"/>
    <w:tmpl w:val="FB849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1235E"/>
    <w:multiLevelType w:val="multilevel"/>
    <w:tmpl w:val="FB9AD1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822352"/>
    <w:multiLevelType w:val="hybridMultilevel"/>
    <w:tmpl w:val="42728B4A"/>
    <w:lvl w:ilvl="0" w:tplc="9F702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402FA"/>
    <w:multiLevelType w:val="multilevel"/>
    <w:tmpl w:val="A27C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4E7B52"/>
    <w:multiLevelType w:val="hybridMultilevel"/>
    <w:tmpl w:val="8634FC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0345E9"/>
    <w:multiLevelType w:val="multilevel"/>
    <w:tmpl w:val="5AE2E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416DFF"/>
    <w:multiLevelType w:val="hybridMultilevel"/>
    <w:tmpl w:val="BCEA0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FD0D6C"/>
    <w:multiLevelType w:val="multilevel"/>
    <w:tmpl w:val="4B9023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6"/>
  </w:num>
  <w:num w:numId="5">
    <w:abstractNumId w:val="18"/>
  </w:num>
  <w:num w:numId="6">
    <w:abstractNumId w:val="14"/>
  </w:num>
  <w:num w:numId="7">
    <w:abstractNumId w:val="17"/>
  </w:num>
  <w:num w:numId="8">
    <w:abstractNumId w:val="15"/>
  </w:num>
  <w:num w:numId="9">
    <w:abstractNumId w:val="9"/>
  </w:num>
  <w:num w:numId="10">
    <w:abstractNumId w:val="8"/>
    <w:lvlOverride w:ilvl="0">
      <w:startOverride w:val="4"/>
    </w:lvlOverride>
  </w:num>
  <w:num w:numId="11">
    <w:abstractNumId w:val="19"/>
  </w:num>
  <w:num w:numId="12">
    <w:abstractNumId w:val="6"/>
  </w:num>
  <w:num w:numId="13">
    <w:abstractNumId w:val="11"/>
  </w:num>
  <w:num w:numId="14">
    <w:abstractNumId w:val="5"/>
  </w:num>
  <w:num w:numId="15">
    <w:abstractNumId w:val="3"/>
  </w:num>
  <w:num w:numId="16">
    <w:abstractNumId w:val="13"/>
  </w:num>
  <w:num w:numId="17">
    <w:abstractNumId w:val="2"/>
  </w:num>
  <w:num w:numId="18">
    <w:abstractNumId w:val="12"/>
  </w:num>
  <w:num w:numId="19">
    <w:abstractNumId w:val="4"/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6F42A1"/>
    <w:rsid w:val="0003449E"/>
    <w:rsid w:val="0009115C"/>
    <w:rsid w:val="00092E07"/>
    <w:rsid w:val="000A459E"/>
    <w:rsid w:val="000A5186"/>
    <w:rsid w:val="000D757C"/>
    <w:rsid w:val="000F0370"/>
    <w:rsid w:val="001102C2"/>
    <w:rsid w:val="00121A4C"/>
    <w:rsid w:val="00123104"/>
    <w:rsid w:val="00144D83"/>
    <w:rsid w:val="0019648A"/>
    <w:rsid w:val="001E1B51"/>
    <w:rsid w:val="001F3556"/>
    <w:rsid w:val="00216D92"/>
    <w:rsid w:val="0023599A"/>
    <w:rsid w:val="00240D4E"/>
    <w:rsid w:val="002A1BE8"/>
    <w:rsid w:val="002A45C1"/>
    <w:rsid w:val="002B1EBA"/>
    <w:rsid w:val="002B2378"/>
    <w:rsid w:val="002B67D8"/>
    <w:rsid w:val="002D4DBC"/>
    <w:rsid w:val="00337270"/>
    <w:rsid w:val="00352CA1"/>
    <w:rsid w:val="003748A8"/>
    <w:rsid w:val="00380298"/>
    <w:rsid w:val="0038107D"/>
    <w:rsid w:val="003852E4"/>
    <w:rsid w:val="00393976"/>
    <w:rsid w:val="003A607C"/>
    <w:rsid w:val="003C7850"/>
    <w:rsid w:val="003D4CBE"/>
    <w:rsid w:val="003F72E7"/>
    <w:rsid w:val="004062B7"/>
    <w:rsid w:val="0040707A"/>
    <w:rsid w:val="00413665"/>
    <w:rsid w:val="00415690"/>
    <w:rsid w:val="00424B21"/>
    <w:rsid w:val="00425BD1"/>
    <w:rsid w:val="00461930"/>
    <w:rsid w:val="004806B8"/>
    <w:rsid w:val="004822EC"/>
    <w:rsid w:val="00482A31"/>
    <w:rsid w:val="004A3E8E"/>
    <w:rsid w:val="004D1AA8"/>
    <w:rsid w:val="004D236F"/>
    <w:rsid w:val="004D4537"/>
    <w:rsid w:val="004D5DF6"/>
    <w:rsid w:val="004E1EF7"/>
    <w:rsid w:val="0053285B"/>
    <w:rsid w:val="005355A0"/>
    <w:rsid w:val="00556D36"/>
    <w:rsid w:val="005A1A36"/>
    <w:rsid w:val="005D1973"/>
    <w:rsid w:val="005F52E7"/>
    <w:rsid w:val="00613431"/>
    <w:rsid w:val="00636050"/>
    <w:rsid w:val="0064360F"/>
    <w:rsid w:val="00647F31"/>
    <w:rsid w:val="006526D2"/>
    <w:rsid w:val="00690FCB"/>
    <w:rsid w:val="006C68F1"/>
    <w:rsid w:val="006E0E7C"/>
    <w:rsid w:val="006F263C"/>
    <w:rsid w:val="006F3AD8"/>
    <w:rsid w:val="006F42A1"/>
    <w:rsid w:val="00700586"/>
    <w:rsid w:val="0072330F"/>
    <w:rsid w:val="007263D7"/>
    <w:rsid w:val="00727C00"/>
    <w:rsid w:val="0075061B"/>
    <w:rsid w:val="00771308"/>
    <w:rsid w:val="007845B5"/>
    <w:rsid w:val="007935AA"/>
    <w:rsid w:val="007971F1"/>
    <w:rsid w:val="007A1EEE"/>
    <w:rsid w:val="007B26AA"/>
    <w:rsid w:val="007B3046"/>
    <w:rsid w:val="007B3BA2"/>
    <w:rsid w:val="007D33E0"/>
    <w:rsid w:val="007E2005"/>
    <w:rsid w:val="0082655C"/>
    <w:rsid w:val="008272B4"/>
    <w:rsid w:val="00834ECA"/>
    <w:rsid w:val="00862622"/>
    <w:rsid w:val="00882B5B"/>
    <w:rsid w:val="008850F2"/>
    <w:rsid w:val="008A3FBD"/>
    <w:rsid w:val="008E0FFB"/>
    <w:rsid w:val="008F08D7"/>
    <w:rsid w:val="00901F32"/>
    <w:rsid w:val="00905261"/>
    <w:rsid w:val="00963C56"/>
    <w:rsid w:val="00985ADB"/>
    <w:rsid w:val="00997148"/>
    <w:rsid w:val="009B2C37"/>
    <w:rsid w:val="009B5071"/>
    <w:rsid w:val="009C194E"/>
    <w:rsid w:val="009D47F2"/>
    <w:rsid w:val="00A166D1"/>
    <w:rsid w:val="00A211FE"/>
    <w:rsid w:val="00A248AC"/>
    <w:rsid w:val="00A34366"/>
    <w:rsid w:val="00A4237F"/>
    <w:rsid w:val="00A53C07"/>
    <w:rsid w:val="00A56C02"/>
    <w:rsid w:val="00A76E9C"/>
    <w:rsid w:val="00A84D15"/>
    <w:rsid w:val="00AB083A"/>
    <w:rsid w:val="00AB4122"/>
    <w:rsid w:val="00AB5676"/>
    <w:rsid w:val="00AB700A"/>
    <w:rsid w:val="00AD1C4E"/>
    <w:rsid w:val="00AD6785"/>
    <w:rsid w:val="00AF79F9"/>
    <w:rsid w:val="00B213E3"/>
    <w:rsid w:val="00B539EE"/>
    <w:rsid w:val="00B8569E"/>
    <w:rsid w:val="00B8611B"/>
    <w:rsid w:val="00B943F2"/>
    <w:rsid w:val="00BA0C4C"/>
    <w:rsid w:val="00BA3491"/>
    <w:rsid w:val="00BC6748"/>
    <w:rsid w:val="00BE0A70"/>
    <w:rsid w:val="00C24282"/>
    <w:rsid w:val="00C808BA"/>
    <w:rsid w:val="00C82448"/>
    <w:rsid w:val="00C831E7"/>
    <w:rsid w:val="00C901FB"/>
    <w:rsid w:val="00C91061"/>
    <w:rsid w:val="00CC63AB"/>
    <w:rsid w:val="00CE36E4"/>
    <w:rsid w:val="00CF42F2"/>
    <w:rsid w:val="00CF7919"/>
    <w:rsid w:val="00D00E6E"/>
    <w:rsid w:val="00D0183D"/>
    <w:rsid w:val="00D10864"/>
    <w:rsid w:val="00D56A2D"/>
    <w:rsid w:val="00D60B1D"/>
    <w:rsid w:val="00DC30EC"/>
    <w:rsid w:val="00DD68F7"/>
    <w:rsid w:val="00E107C7"/>
    <w:rsid w:val="00E17945"/>
    <w:rsid w:val="00E23C31"/>
    <w:rsid w:val="00E3239D"/>
    <w:rsid w:val="00E3474D"/>
    <w:rsid w:val="00E45C51"/>
    <w:rsid w:val="00E631CD"/>
    <w:rsid w:val="00E71D22"/>
    <w:rsid w:val="00E92127"/>
    <w:rsid w:val="00E924F1"/>
    <w:rsid w:val="00E93E9C"/>
    <w:rsid w:val="00E957A6"/>
    <w:rsid w:val="00E95BDF"/>
    <w:rsid w:val="00EA3594"/>
    <w:rsid w:val="00EC2D59"/>
    <w:rsid w:val="00ED4812"/>
    <w:rsid w:val="00ED7444"/>
    <w:rsid w:val="00EF4963"/>
    <w:rsid w:val="00F0328B"/>
    <w:rsid w:val="00F046A7"/>
    <w:rsid w:val="00F21E6D"/>
    <w:rsid w:val="00F4131C"/>
    <w:rsid w:val="00F4668E"/>
    <w:rsid w:val="00F50D9D"/>
    <w:rsid w:val="00F53434"/>
    <w:rsid w:val="00F848E8"/>
    <w:rsid w:val="00F85C61"/>
    <w:rsid w:val="00F86A1A"/>
    <w:rsid w:val="00F915E3"/>
    <w:rsid w:val="00F93A13"/>
    <w:rsid w:val="00FB671A"/>
    <w:rsid w:val="00FC291C"/>
    <w:rsid w:val="00FC2DD9"/>
    <w:rsid w:val="00FD2CA4"/>
    <w:rsid w:val="00FE43E2"/>
    <w:rsid w:val="00FE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A1A"/>
  </w:style>
  <w:style w:type="paragraph" w:styleId="Nagwek2">
    <w:name w:val="heading 2"/>
    <w:basedOn w:val="Normalny"/>
    <w:next w:val="Normalny"/>
    <w:link w:val="Nagwek2Znak"/>
    <w:uiPriority w:val="9"/>
    <w:qFormat/>
    <w:rsid w:val="00F046A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8AC"/>
  </w:style>
  <w:style w:type="paragraph" w:styleId="Stopka">
    <w:name w:val="footer"/>
    <w:basedOn w:val="Normalny"/>
    <w:link w:val="StopkaZnak"/>
    <w:uiPriority w:val="99"/>
    <w:unhideWhenUsed/>
    <w:rsid w:val="00A24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8AC"/>
  </w:style>
  <w:style w:type="character" w:customStyle="1" w:styleId="apple-converted-space">
    <w:name w:val="apple-converted-space"/>
    <w:basedOn w:val="Domylnaczcionkaakapitu"/>
    <w:rsid w:val="000A459E"/>
  </w:style>
  <w:style w:type="paragraph" w:styleId="Akapitzlist">
    <w:name w:val="List Paragraph"/>
    <w:basedOn w:val="Normalny"/>
    <w:uiPriority w:val="34"/>
    <w:qFormat/>
    <w:rsid w:val="004062B7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2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2B7"/>
    <w:rPr>
      <w:rFonts w:ascii="Tahoma" w:hAnsi="Tahoma" w:cs="Tahoma"/>
      <w:sz w:val="16"/>
      <w:szCs w:val="16"/>
    </w:rPr>
  </w:style>
  <w:style w:type="character" w:styleId="Hipercze">
    <w:name w:val="Hyperlink"/>
    <w:rsid w:val="00E93E9C"/>
    <w:rPr>
      <w:color w:val="0000FF"/>
      <w:u w:val="single"/>
    </w:rPr>
  </w:style>
  <w:style w:type="paragraph" w:customStyle="1" w:styleId="Text">
    <w:name w:val="Text"/>
    <w:basedOn w:val="Normalny"/>
    <w:rsid w:val="00E93E9C"/>
    <w:pPr>
      <w:widowControl w:val="0"/>
      <w:suppressAutoHyphens/>
      <w:spacing w:after="240"/>
      <w:ind w:firstLine="1440"/>
    </w:pPr>
    <w:rPr>
      <w:rFonts w:ascii="Times New Roman" w:eastAsia="Lucida Sans Unicode" w:hAnsi="Times New Roman" w:cs="Mangal"/>
      <w:kern w:val="1"/>
      <w:sz w:val="24"/>
      <w:lang w:val="en-US"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FB671A"/>
    <w:pPr>
      <w:widowControl w:val="0"/>
    </w:pPr>
    <w:rPr>
      <w:rFonts w:cs="Calibr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B671A"/>
    <w:rPr>
      <w:rFonts w:cs="Calibr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FB671A"/>
    <w:pPr>
      <w:widowControl w:val="0"/>
      <w:ind w:left="106"/>
    </w:pPr>
    <w:rPr>
      <w:rFonts w:cs="Calibri"/>
      <w:sz w:val="22"/>
      <w:szCs w:val="22"/>
      <w:lang w:val="en-US" w:eastAsia="en-US"/>
    </w:rPr>
  </w:style>
  <w:style w:type="paragraph" w:customStyle="1" w:styleId="Heading1">
    <w:name w:val="Heading 1"/>
    <w:basedOn w:val="Normalny"/>
    <w:uiPriority w:val="1"/>
    <w:qFormat/>
    <w:rsid w:val="00482A31"/>
    <w:pPr>
      <w:widowControl w:val="0"/>
      <w:ind w:left="682" w:right="641"/>
      <w:jc w:val="center"/>
      <w:outlineLvl w:val="1"/>
    </w:pPr>
    <w:rPr>
      <w:rFonts w:cs="Calibri"/>
      <w:b/>
      <w:bCs/>
      <w:sz w:val="24"/>
      <w:szCs w:val="24"/>
      <w:lang w:val="en-US" w:eastAsia="en-US"/>
    </w:rPr>
  </w:style>
  <w:style w:type="paragraph" w:customStyle="1" w:styleId="Akapitzlist1">
    <w:name w:val="Akapit z listą1"/>
    <w:basedOn w:val="Normalny"/>
    <w:rsid w:val="0040707A"/>
    <w:pPr>
      <w:widowControl w:val="0"/>
      <w:suppressAutoHyphens/>
      <w:ind w:left="72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046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F046A7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46A7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EC2D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1"/>
    <w:rsid w:val="00A211FE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ower.frse.org.pl/edukacja-zawodowa-2016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zsp1.edu.p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A2D821A0F646B9A62F8D27B62877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48988C-92F5-4C75-AFF2-AE9DCE6A9256}"/>
      </w:docPartPr>
      <w:docPartBody>
        <w:p w:rsidR="00F532AC" w:rsidRDefault="004F4360" w:rsidP="004F4360">
          <w:pPr>
            <w:pStyle w:val="78A2D821A0F646B9A62F8D27B628770F"/>
          </w:pPr>
          <w:r>
            <w:t>[Wpisz nazwę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F4360"/>
    <w:rsid w:val="00001BD3"/>
    <w:rsid w:val="000021D2"/>
    <w:rsid w:val="00186EA5"/>
    <w:rsid w:val="001E4965"/>
    <w:rsid w:val="002055A0"/>
    <w:rsid w:val="002E1384"/>
    <w:rsid w:val="004F4360"/>
    <w:rsid w:val="00725156"/>
    <w:rsid w:val="008F42FC"/>
    <w:rsid w:val="00914668"/>
    <w:rsid w:val="00D911CC"/>
    <w:rsid w:val="00F47EDC"/>
    <w:rsid w:val="00F5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F272EAA990444A9F22E8931530C0A8">
    <w:name w:val="3BF272EAA990444A9F22E8931530C0A8"/>
    <w:rsid w:val="004F4360"/>
  </w:style>
  <w:style w:type="paragraph" w:customStyle="1" w:styleId="967D6F8D03684CDBBA488B2765669157">
    <w:name w:val="967D6F8D03684CDBBA488B2765669157"/>
    <w:rsid w:val="004F4360"/>
  </w:style>
  <w:style w:type="paragraph" w:customStyle="1" w:styleId="3D9785C60931497BBB2F48CA1629966B">
    <w:name w:val="3D9785C60931497BBB2F48CA1629966B"/>
    <w:rsid w:val="004F4360"/>
  </w:style>
  <w:style w:type="paragraph" w:customStyle="1" w:styleId="3BD59C0C1B654620A740DEB3220BB2A7">
    <w:name w:val="3BD59C0C1B654620A740DEB3220BB2A7"/>
    <w:rsid w:val="004F4360"/>
  </w:style>
  <w:style w:type="paragraph" w:customStyle="1" w:styleId="78A2D821A0F646B9A62F8D27B628770F">
    <w:name w:val="78A2D821A0F646B9A62F8D27B628770F"/>
    <w:rsid w:val="004F4360"/>
  </w:style>
  <w:style w:type="paragraph" w:customStyle="1" w:styleId="3A93B2BBCBFD4B6BB3350AF3A527AEAC">
    <w:name w:val="3A93B2BBCBFD4B6BB3350AF3A527AEAC"/>
    <w:rsid w:val="004F43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D1534A-EB2D-48CA-B5C0-616EFBC4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2272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Ponadgimnazjalnych  Nr 1 im. Tadeusza Kościuszki w Tomaszowie  Mazowieckim</Company>
  <LinksUpToDate>false</LinksUpToDate>
  <CharactersWithSpaces>15876</CharactersWithSpaces>
  <SharedDoc>false</SharedDoc>
  <HLinks>
    <vt:vector size="6" baseType="variant">
      <vt:variant>
        <vt:i4>2687090</vt:i4>
      </vt:variant>
      <vt:variant>
        <vt:i4>0</vt:i4>
      </vt:variant>
      <vt:variant>
        <vt:i4>0</vt:i4>
      </vt:variant>
      <vt:variant>
        <vt:i4>5</vt:i4>
      </vt:variant>
      <vt:variant>
        <vt:lpwstr>http://www.zsp1.edu.pl/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 jach</dc:creator>
  <cp:lastModifiedBy>Arek</cp:lastModifiedBy>
  <cp:revision>55</cp:revision>
  <cp:lastPrinted>2016-07-08T07:26:00Z</cp:lastPrinted>
  <dcterms:created xsi:type="dcterms:W3CDTF">2016-07-03T17:41:00Z</dcterms:created>
  <dcterms:modified xsi:type="dcterms:W3CDTF">2016-08-24T13:23:00Z</dcterms:modified>
</cp:coreProperties>
</file>